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2AB5" w14:textId="77777777" w:rsidR="008C7C50" w:rsidRPr="00C26E07" w:rsidRDefault="008C7C50" w:rsidP="00D70263">
      <w:pPr>
        <w:pStyle w:val="Titel"/>
        <w:spacing w:after="0" w:line="259" w:lineRule="auto"/>
        <w:rPr>
          <w:color w:val="FF0000"/>
        </w:rPr>
      </w:pPr>
    </w:p>
    <w:p w14:paraId="373638D2" w14:textId="77777777" w:rsidR="008C7C50" w:rsidRPr="00C26E07" w:rsidRDefault="008C7C50" w:rsidP="00D70263">
      <w:pPr>
        <w:spacing w:line="259" w:lineRule="auto"/>
        <w:rPr>
          <w:color w:val="FF0000"/>
        </w:rPr>
      </w:pPr>
    </w:p>
    <w:p w14:paraId="362EACAD" w14:textId="5CCB93A1" w:rsidR="008C7C50" w:rsidRPr="00C26E07" w:rsidRDefault="00E56973" w:rsidP="00D70263">
      <w:pPr>
        <w:spacing w:line="259" w:lineRule="auto"/>
        <w:rPr>
          <w:color w:val="FF0000"/>
        </w:rPr>
      </w:pPr>
      <w:r w:rsidRPr="00C26E07">
        <w:rPr>
          <w:noProof/>
          <w:color w:val="FF0000"/>
        </w:rPr>
        <w:drawing>
          <wp:anchor distT="0" distB="0" distL="114300" distR="114300" simplePos="0" relativeHeight="251658242" behindDoc="0" locked="0" layoutInCell="1" allowOverlap="1" wp14:anchorId="2EB5587B" wp14:editId="79231DD9">
            <wp:simplePos x="0" y="0"/>
            <wp:positionH relativeFrom="margin">
              <wp:posOffset>3286125</wp:posOffset>
            </wp:positionH>
            <wp:positionV relativeFrom="paragraph">
              <wp:posOffset>3216275</wp:posOffset>
            </wp:positionV>
            <wp:extent cx="3390265" cy="1212215"/>
            <wp:effectExtent l="0" t="0" r="635" b="6985"/>
            <wp:wrapSquare wrapText="bothSides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5FB" w:rsidRPr="00C26E07">
        <w:rPr>
          <w:noProof/>
          <w:color w:val="FF0000"/>
          <w:lang w:eastAsia="tr-T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B6C712" wp14:editId="4F1ECFC7">
                <wp:simplePos x="0" y="0"/>
                <wp:positionH relativeFrom="column">
                  <wp:posOffset>12700</wp:posOffset>
                </wp:positionH>
                <wp:positionV relativeFrom="paragraph">
                  <wp:posOffset>1290320</wp:posOffset>
                </wp:positionV>
                <wp:extent cx="6170930" cy="3134360"/>
                <wp:effectExtent l="3175" t="2540" r="0" b="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31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3EF6F" w14:textId="29660E78" w:rsidR="00AB1C22" w:rsidRPr="005A5DBF" w:rsidRDefault="00E56973" w:rsidP="009F24D4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A5DBF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Europe IT Consulting GmbH</w:t>
                            </w:r>
                          </w:p>
                          <w:p w14:paraId="1DB577B4" w14:textId="77777777" w:rsidR="00AB1C22" w:rsidRPr="005A5DBF" w:rsidRDefault="00AB1C22" w:rsidP="009F24D4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71C57DB2" w14:textId="7808DF5F" w:rsidR="00AB1C22" w:rsidRPr="005A5DBF" w:rsidRDefault="00FB7C95" w:rsidP="009F24D4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A5DBF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Validation Summary Report (VSR)</w:t>
                            </w:r>
                          </w:p>
                          <w:p w14:paraId="4074151E" w14:textId="77777777" w:rsidR="00AB1C22" w:rsidRPr="005A5DBF" w:rsidRDefault="00AB1C22" w:rsidP="009F24D4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405AF8B0" w14:textId="08EE7C57" w:rsidR="00AB1C22" w:rsidRPr="00C26E07" w:rsidRDefault="0007580B" w:rsidP="009F24D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Veröffentlicht</w:t>
                            </w:r>
                            <w:r w:rsidR="00AB1C22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27.08</w:t>
                            </w:r>
                            <w:r w:rsidR="00AB1C22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9F1A78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5C2037" w:rsidRPr="00C26E0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D035B24" w14:textId="77777777" w:rsidR="00AB1C22" w:rsidRPr="00C26E07" w:rsidRDefault="00AB1C22">
                            <w:pPr>
                              <w:rPr>
                                <w:rFonts w:cs="Arial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6C7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pt;margin-top:101.6pt;width:485.9pt;height:246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Gk4QEAAKIDAAAOAAAAZHJzL2Uyb0RvYy54bWysU8Fu2zAMvQ/YPwi6L7aTLF2NOEXXosOA&#10;rhvQ9QNkWYqF2aJGKbGzrx8lp2m23oZdBImkH997pNdXY9+xvUJvwFa8mOWcKSuhMXZb8afvd+8+&#10;cOaDsI3owKqKH5TnV5u3b9aDK9UcWugahYxArC8HV/E2BFdmmZet6oWfgVOWkhqwF4GeuM0aFAOh&#10;9102z/NVNgA2DkEq7yl6OyX5JuFrrWT4qrVXgXUVJ24hnZjOOp7ZZi3KLQrXGnmkIf6BRS+MpaYn&#10;qFsRBNuheQXVG4ngQYeZhD4DrY1USQOpKfK/1Dy2wqmkhczx7mST/3+w8mH/6L4hC+NHGGmASYR3&#10;9yB/eGbhphV2q64RYWiVaKhxES3LBufL46fRal/6CFIPX6ChIYtdgAQ0auyjK6STEToN4HAyXY2B&#10;SQquiov8ckEpSblFsVguVmksmSifP3fowycFPYuXiiNNNcGL/b0PkY4on0tiNwt3puvSZDv7R4AK&#10;YyTRj4wn7mGsR6qOMmpoDiQEYVoUWmy6tIC/OBtoSSruf+4EKs66z5bMuCyWy7hV6bF8fzGnB55n&#10;6vOMsJKgKh44m643YdrEnUOzbanTZL+FazJQmyTthdWRNy1CUnxc2rhp5+9U9fJrbX4DAAD//wMA&#10;UEsDBBQABgAIAAAAIQDl05W63gAAAAkBAAAPAAAAZHJzL2Rvd25yZXYueG1sTI/BTsMwDIbvSHuH&#10;yEjcWEIHZS1NJwTiCtoGSNyyxmurNU7VZGt5e7wTO1nWb/3+vmI1uU6ccAitJw13cwUCqfK2pVrD&#10;5/btdgkiREPWdJ5Qwy8GWJWzq8Lk1o+0xtMm1oJLKORGQxNjn0sZqgadCXPfI3G294MzkdehlnYw&#10;I5e7TiZKpdKZlvhDY3p8abA6bI5Ow9f7/uf7Xn3Ur+6hH/2kJLlMan1zPT0/gYg4xf9jOOMzOpTM&#10;tPNHskF0GhI2ieexSEBwnj0uWGWnIc3SJciykJcG5R8AAAD//wMAUEsBAi0AFAAGAAgAAAAhALaD&#10;OJL+AAAA4QEAABMAAAAAAAAAAAAAAAAAAAAAAFtDb250ZW50X1R5cGVzXS54bWxQSwECLQAUAAYA&#10;CAAAACEAOP0h/9YAAACUAQAACwAAAAAAAAAAAAAAAAAvAQAAX3JlbHMvLnJlbHNQSwECLQAUAAYA&#10;CAAAACEADrcBpOEBAACiAwAADgAAAAAAAAAAAAAAAAAuAgAAZHJzL2Uyb0RvYy54bWxQSwECLQAU&#10;AAYACAAAACEA5dOVut4AAAAJAQAADwAAAAAAAAAAAAAAAAA7BAAAZHJzL2Rvd25yZXYueG1sUEsF&#10;BgAAAAAEAAQA8wAAAEYFAAAAAA==&#10;" filled="f" stroked="f">
                <v:textbox>
                  <w:txbxContent>
                    <w:p w14:paraId="7F73EF6F" w14:textId="29660E78" w:rsidR="00AB1C22" w:rsidRPr="005A5DBF" w:rsidRDefault="00E56973" w:rsidP="009F24D4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5A5DB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Europe IT Consulting GmbH</w:t>
                      </w:r>
                    </w:p>
                    <w:p w14:paraId="1DB577B4" w14:textId="77777777" w:rsidR="00AB1C22" w:rsidRPr="005A5DBF" w:rsidRDefault="00AB1C22" w:rsidP="009F24D4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</w:p>
                    <w:p w14:paraId="71C57DB2" w14:textId="7808DF5F" w:rsidR="00AB1C22" w:rsidRPr="005A5DBF" w:rsidRDefault="00FB7C95" w:rsidP="009F24D4">
                      <w:pPr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5A5DBF">
                        <w:rPr>
                          <w:b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Validation Summary Report (VSR)</w:t>
                      </w:r>
                    </w:p>
                    <w:p w14:paraId="4074151E" w14:textId="77777777" w:rsidR="00AB1C22" w:rsidRPr="005A5DBF" w:rsidRDefault="00AB1C22" w:rsidP="009F24D4">
                      <w:pPr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</w:p>
                    <w:p w14:paraId="405AF8B0" w14:textId="08EE7C57" w:rsidR="00AB1C22" w:rsidRPr="00C26E07" w:rsidRDefault="0007580B" w:rsidP="009F24D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Veröffentlicht</w:t>
                      </w:r>
                      <w:r w:rsidR="00AB1C22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27.08</w:t>
                      </w:r>
                      <w:r w:rsidR="00AB1C22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9F1A78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5C2037" w:rsidRPr="00C26E07">
                        <w:rPr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7D035B24" w14:textId="77777777" w:rsidR="00AB1C22" w:rsidRPr="00C26E07" w:rsidRDefault="00AB1C22">
                      <w:pPr>
                        <w:rPr>
                          <w:rFonts w:cs="Arial"/>
                          <w:color w:val="FFFFFF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55FB" w:rsidRPr="00C26E07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C1CCE" wp14:editId="6B500947">
                <wp:simplePos x="0" y="0"/>
                <wp:positionH relativeFrom="column">
                  <wp:posOffset>-685800</wp:posOffset>
                </wp:positionH>
                <wp:positionV relativeFrom="paragraph">
                  <wp:posOffset>716915</wp:posOffset>
                </wp:positionV>
                <wp:extent cx="7559040" cy="3878580"/>
                <wp:effectExtent l="9525" t="10160" r="13335" b="698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3878580"/>
                        </a:xfrm>
                        <a:prstGeom prst="rect">
                          <a:avLst/>
                        </a:prstGeom>
                        <a:solidFill>
                          <a:srgbClr val="212934"/>
                        </a:solidFill>
                        <a:ln w="9525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6A01F" id="Rectangle 3" o:spid="_x0000_s1026" style="position:absolute;margin-left:-54pt;margin-top:56.45pt;width:595.2pt;height:305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4L+IwIAAD4EAAAOAAAAZHJzL2Uyb0RvYy54bWysU9uO0zAQfUfiHyy/06Rpw7ZR09WqyyKk&#10;BVYsfIDrOImFb4zdpuXrd+x0SxdeECIPliczPj5zznh1fdCK7AV4aU1Np5OcEmG4baTpavrt692b&#10;BSU+MNMwZY2o6VF4er1+/Wo1uEoUtreqEUAQxPhqcDXtQ3BVlnneC838xDphMNla0CxgCF3WABsQ&#10;XausyPO32WChcWC58B7/3o5Juk74bSt4+Ny2XgSiaorcQlohrdu4ZusVqzpgrpf8RIP9AwvNpMFL&#10;z1C3LDCyA/kHlJYcrLdtmHCrM9u2kovUA3YzzX/r5rFnTqReUBzvzjL5/wfLP+0fgMgGvUOnDNPo&#10;0RdUjZlOCTKL+gzOV1j26B4gdujdveXfPTF202OVuAGwQy9Yg6ymsT57cSAGHo+S7fDRNojOdsEm&#10;qQ4t6AiIIpBDcuR4dkQcAuH486osl/kcjeOYmy2uFuUieZax6vm4Ax/eC6tJ3NQUkHyCZ/t7HyId&#10;Vj2XJPpWyeZOKpUC6LYbBWTPcDyKabGczVMH2OVlmTJkqOmyLMqE/CLn/w5Cy4BzrqSu6SKP3zh5&#10;Ubd3pklTGJhU4x4pK3MSMmo3erC1zRF1BDsOMT463PQWflIy4ADX1P/YMRCUqA8GvVhO51G4kIJ5&#10;eVVgAJeZ7WWGGY5QNQ2UjNtNGF/JzoHserxpmno39gb9a2VSNno7sjqRxSFNgp8eVHwFl3Gq+vXs&#10;108AAAD//wMAUEsDBBQABgAIAAAAIQAe5NSn4wAAAA0BAAAPAAAAZHJzL2Rvd25yZXYueG1sTI9B&#10;T8JAFITvJv6HzTPxBttWU0rplhgTIxwMgRrPS/fRVnbfNt0FKr/e5aTHyUxmvimWo9HsjIPrLAmI&#10;pxEwpNqqjhoBn9XbJAPmvCQltSUU8IMOluX9XSFzZS+0xfPONyyUkMulgNb7Pufc1S0a6aa2Rwre&#10;wQ5G+iCHhqtBXkK50TyJopQb2VFYaGWPry3Wx93JCDjoL7XS24/rer05VtXq/crT9FuIx4fxZQHM&#10;4+j/wnDDD+hQBqa9PZFyTAuYxFEWzvjgxMkc2C0SZckzsL2AWfI0A14W/P+L8hcAAP//AwBQSwEC&#10;LQAUAAYACAAAACEAtoM4kv4AAADhAQAAEwAAAAAAAAAAAAAAAAAAAAAAW0NvbnRlbnRfVHlwZXNd&#10;LnhtbFBLAQItABQABgAIAAAAIQA4/SH/1gAAAJQBAAALAAAAAAAAAAAAAAAAAC8BAABfcmVscy8u&#10;cmVsc1BLAQItABQABgAIAAAAIQAI74L+IwIAAD4EAAAOAAAAAAAAAAAAAAAAAC4CAABkcnMvZTJv&#10;RG9jLnhtbFBLAQItABQABgAIAAAAIQAe5NSn4wAAAA0BAAAPAAAAAAAAAAAAAAAAAH0EAABkcnMv&#10;ZG93bnJldi54bWxQSwUGAAAAAAQABADzAAAAjQUAAAAA&#10;" fillcolor="#212934" strokecolor="#212934"/>
            </w:pict>
          </mc:Fallback>
        </mc:AlternateContent>
      </w:r>
      <w:r w:rsidR="008C7C50" w:rsidRPr="00C26E07">
        <w:rPr>
          <w:color w:val="FF0000"/>
        </w:rPr>
        <w:br w:type="page"/>
      </w:r>
    </w:p>
    <w:p w14:paraId="7F41C107" w14:textId="7CEFBD34" w:rsidR="00482442" w:rsidRPr="00C26E07" w:rsidRDefault="00482442" w:rsidP="00482442">
      <w:pPr>
        <w:pStyle w:val="berschrift1"/>
      </w:pPr>
      <w:bookmarkStart w:id="0" w:name="_Toc207271905"/>
      <w:r w:rsidRPr="00C26E07">
        <w:lastRenderedPageBreak/>
        <w:t>Projekt UDI Stammdatenverwaltung</w:t>
      </w:r>
      <w:bookmarkEnd w:id="0"/>
    </w:p>
    <w:p w14:paraId="2025DE3F" w14:textId="4CA8CB7D" w:rsidR="00482442" w:rsidRPr="00C26E07" w:rsidRDefault="00482442" w:rsidP="00482442">
      <w:pPr>
        <w:pStyle w:val="berschrift2"/>
      </w:pPr>
      <w:bookmarkStart w:id="1" w:name="_Toc207271906"/>
      <w:r w:rsidRPr="00C26E07">
        <w:t>Projekt Details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6264"/>
      </w:tblGrid>
      <w:tr w:rsidR="008B56BB" w:rsidRPr="00C26E07" w14:paraId="0F55FD24" w14:textId="77777777" w:rsidTr="0013424A">
        <w:trPr>
          <w:trHeight w:val="454"/>
        </w:trPr>
        <w:tc>
          <w:tcPr>
            <w:tcW w:w="3510" w:type="dxa"/>
            <w:shd w:val="clear" w:color="auto" w:fill="D9D9D9"/>
            <w:vAlign w:val="center"/>
          </w:tcPr>
          <w:p w14:paraId="37A34144" w14:textId="51AAC841" w:rsidR="00F24ACC" w:rsidRPr="00C26E07" w:rsidRDefault="008C7C50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Proje</w:t>
            </w:r>
            <w:r w:rsidR="00C63B66" w:rsidRPr="00C26E07">
              <w:t>ktname</w:t>
            </w:r>
          </w:p>
        </w:tc>
        <w:tc>
          <w:tcPr>
            <w:tcW w:w="6452" w:type="dxa"/>
            <w:vAlign w:val="center"/>
          </w:tcPr>
          <w:p w14:paraId="0D0B8E12" w14:textId="068DC9FF" w:rsidR="00F24ACC" w:rsidRPr="00C26E07" w:rsidRDefault="00F07AB9" w:rsidP="00D70263">
            <w:pPr>
              <w:pStyle w:val="Textkrper3"/>
              <w:spacing w:before="0" w:beforeAutospacing="0" w:after="0" w:afterAutospacing="0" w:line="259" w:lineRule="auto"/>
            </w:pPr>
            <w:r w:rsidRPr="00C26E07">
              <w:rPr>
                <w:highlight w:val="yellow"/>
              </w:rPr>
              <w:t>Global UDI Add-On für die UDI Stammdatenverwaltung</w:t>
            </w:r>
          </w:p>
        </w:tc>
      </w:tr>
      <w:tr w:rsidR="008B56BB" w:rsidRPr="00C26E07" w14:paraId="6882FAB8" w14:textId="77777777" w:rsidTr="0013424A">
        <w:trPr>
          <w:trHeight w:val="454"/>
        </w:trPr>
        <w:tc>
          <w:tcPr>
            <w:tcW w:w="3510" w:type="dxa"/>
            <w:shd w:val="clear" w:color="auto" w:fill="D9D9D9"/>
            <w:vAlign w:val="center"/>
          </w:tcPr>
          <w:p w14:paraId="70DD152F" w14:textId="4BB8A4EC" w:rsidR="003D6A9A" w:rsidRPr="00C26E07" w:rsidRDefault="00C63B66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Auftrag</w:t>
            </w:r>
            <w:r w:rsidR="00F07AB9" w:rsidRPr="00C26E07">
              <w:t>geber</w:t>
            </w:r>
          </w:p>
        </w:tc>
        <w:tc>
          <w:tcPr>
            <w:tcW w:w="6452" w:type="dxa"/>
            <w:vAlign w:val="center"/>
          </w:tcPr>
          <w:p w14:paraId="6C82945F" w14:textId="13504241" w:rsidR="003D6A9A" w:rsidRPr="00C26E07" w:rsidRDefault="00F07AB9" w:rsidP="00D70263">
            <w:pPr>
              <w:pStyle w:val="Textkrper3"/>
              <w:spacing w:before="0" w:beforeAutospacing="0" w:after="0" w:afterAutospacing="0" w:line="259" w:lineRule="auto"/>
            </w:pPr>
            <w:r w:rsidRPr="00C26E07">
              <w:rPr>
                <w:highlight w:val="yellow"/>
              </w:rPr>
              <w:t>Kundenname</w:t>
            </w:r>
          </w:p>
        </w:tc>
      </w:tr>
      <w:tr w:rsidR="008B56BB" w:rsidRPr="00C26E07" w14:paraId="4A8D90D8" w14:textId="77777777" w:rsidTr="0013424A">
        <w:trPr>
          <w:trHeight w:val="454"/>
        </w:trPr>
        <w:tc>
          <w:tcPr>
            <w:tcW w:w="3510" w:type="dxa"/>
            <w:shd w:val="clear" w:color="auto" w:fill="D9D9D9"/>
            <w:vAlign w:val="center"/>
          </w:tcPr>
          <w:p w14:paraId="03D94894" w14:textId="003A1467" w:rsidR="003D6A9A" w:rsidRPr="00C26E07" w:rsidRDefault="00F07AB9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Projektnummer</w:t>
            </w:r>
          </w:p>
        </w:tc>
        <w:tc>
          <w:tcPr>
            <w:tcW w:w="6452" w:type="dxa"/>
            <w:vAlign w:val="center"/>
          </w:tcPr>
          <w:p w14:paraId="41C2002D" w14:textId="3950CD37" w:rsidR="003D6A9A" w:rsidRPr="00C26E07" w:rsidRDefault="00F07AB9" w:rsidP="00D70263">
            <w:pPr>
              <w:pStyle w:val="Textkrper3"/>
              <w:spacing w:before="0" w:beforeAutospacing="0" w:after="0" w:afterAutospacing="0" w:line="259" w:lineRule="auto"/>
            </w:pPr>
            <w:r w:rsidRPr="00C26E07">
              <w:rPr>
                <w:highlight w:val="yellow"/>
              </w:rPr>
              <w:t>P1000</w:t>
            </w:r>
          </w:p>
        </w:tc>
      </w:tr>
      <w:tr w:rsidR="008B56BB" w:rsidRPr="005A5DBF" w14:paraId="563000AA" w14:textId="77777777" w:rsidTr="0013424A">
        <w:trPr>
          <w:trHeight w:val="454"/>
        </w:trPr>
        <w:tc>
          <w:tcPr>
            <w:tcW w:w="3510" w:type="dxa"/>
            <w:shd w:val="clear" w:color="auto" w:fill="D9D9D9"/>
            <w:vAlign w:val="center"/>
          </w:tcPr>
          <w:p w14:paraId="33FA87C9" w14:textId="46FC44FA" w:rsidR="003D6A9A" w:rsidRPr="00C26E07" w:rsidRDefault="003D6A9A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System</w:t>
            </w:r>
            <w:r w:rsidR="008750D6" w:rsidRPr="00C26E07">
              <w:t>/Pla</w:t>
            </w:r>
            <w:r w:rsidR="0024115B" w:rsidRPr="00C26E07">
              <w:t>t</w:t>
            </w:r>
            <w:r w:rsidR="008750D6" w:rsidRPr="00C26E07">
              <w:t>tform/Techni</w:t>
            </w:r>
            <w:r w:rsidR="0024115B" w:rsidRPr="00C26E07">
              <w:t>k</w:t>
            </w:r>
          </w:p>
        </w:tc>
        <w:tc>
          <w:tcPr>
            <w:tcW w:w="6452" w:type="dxa"/>
            <w:vAlign w:val="center"/>
          </w:tcPr>
          <w:p w14:paraId="2D37F147" w14:textId="6C088FB1" w:rsidR="003D6A9A" w:rsidRPr="005A5DBF" w:rsidRDefault="001F6815" w:rsidP="00D70263">
            <w:pPr>
              <w:pStyle w:val="Textkrper3"/>
              <w:spacing w:before="0" w:beforeAutospacing="0" w:after="0" w:afterAutospacing="0" w:line="259" w:lineRule="auto"/>
              <w:rPr>
                <w:lang w:val="en-US"/>
              </w:rPr>
            </w:pPr>
            <w:r w:rsidRPr="005A5DBF">
              <w:rPr>
                <w:lang w:val="en-US"/>
              </w:rPr>
              <w:t xml:space="preserve">SAP S/4 HANA </w:t>
            </w:r>
            <w:r w:rsidR="0024115B" w:rsidRPr="005A5DBF">
              <w:rPr>
                <w:lang w:val="en-US"/>
              </w:rPr>
              <w:t xml:space="preserve">mit </w:t>
            </w:r>
            <w:r w:rsidRPr="005A5DBF">
              <w:rPr>
                <w:lang w:val="en-US"/>
              </w:rPr>
              <w:t>FIORI</w:t>
            </w:r>
          </w:p>
        </w:tc>
      </w:tr>
    </w:tbl>
    <w:p w14:paraId="0A966BBA" w14:textId="77777777" w:rsidR="00F24ACC" w:rsidRPr="005A5DBF" w:rsidRDefault="00F24ACC" w:rsidP="00D70263">
      <w:pPr>
        <w:pStyle w:val="Textkrper"/>
        <w:spacing w:before="0" w:beforeAutospacing="0" w:after="0" w:afterAutospacing="0" w:line="259" w:lineRule="auto"/>
        <w:rPr>
          <w:color w:val="FF0000"/>
          <w:lang w:val="en-US"/>
        </w:rPr>
      </w:pPr>
    </w:p>
    <w:p w14:paraId="7E495E7F" w14:textId="138165BF" w:rsidR="007F5C08" w:rsidRPr="00C26E07" w:rsidRDefault="007F5C08" w:rsidP="007F5C08">
      <w:pPr>
        <w:pStyle w:val="berschrift2"/>
      </w:pPr>
      <w:bookmarkStart w:id="2" w:name="_Toc207271907"/>
      <w:r w:rsidRPr="00C26E07">
        <w:t>Rollen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111"/>
        <w:gridCol w:w="2653"/>
        <w:gridCol w:w="1457"/>
        <w:gridCol w:w="1803"/>
      </w:tblGrid>
      <w:tr w:rsidR="001F6815" w:rsidRPr="00C26E07" w14:paraId="030433ED" w14:textId="77777777" w:rsidTr="00505F43">
        <w:trPr>
          <w:trHeight w:val="567"/>
        </w:trPr>
        <w:tc>
          <w:tcPr>
            <w:tcW w:w="1712" w:type="dxa"/>
            <w:shd w:val="clear" w:color="auto" w:fill="D9D9D9"/>
            <w:vAlign w:val="center"/>
          </w:tcPr>
          <w:p w14:paraId="47AF7C9C" w14:textId="3DF806A0" w:rsidR="00F24ACC" w:rsidRPr="00C26E07" w:rsidRDefault="007D2E62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Rol</w:t>
            </w:r>
            <w:r w:rsidR="00847ADA" w:rsidRPr="00C26E07">
              <w:t>len</w:t>
            </w:r>
          </w:p>
        </w:tc>
        <w:tc>
          <w:tcPr>
            <w:tcW w:w="2111" w:type="dxa"/>
            <w:shd w:val="clear" w:color="auto" w:fill="D9D9D9"/>
            <w:vAlign w:val="center"/>
          </w:tcPr>
          <w:p w14:paraId="324C55CC" w14:textId="77777777" w:rsidR="00F24ACC" w:rsidRPr="00C26E07" w:rsidRDefault="00F24ACC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Name</w:t>
            </w:r>
          </w:p>
        </w:tc>
        <w:tc>
          <w:tcPr>
            <w:tcW w:w="2653" w:type="dxa"/>
            <w:shd w:val="clear" w:color="auto" w:fill="D9D9D9"/>
            <w:vAlign w:val="center"/>
          </w:tcPr>
          <w:p w14:paraId="358446E1" w14:textId="32448DFE" w:rsidR="00F24ACC" w:rsidRPr="00C26E07" w:rsidRDefault="007D2E62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Fun</w:t>
            </w:r>
            <w:r w:rsidR="00C26E07">
              <w:t>k</w:t>
            </w:r>
            <w:r w:rsidRPr="00C26E07">
              <w:t>tion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A0026D" w14:textId="437C351D" w:rsidR="00F24ACC" w:rsidRPr="00C26E07" w:rsidRDefault="007D2E62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Da</w:t>
            </w:r>
            <w:r w:rsidR="00CD63BB" w:rsidRPr="00C26E07">
              <w:t>t</w:t>
            </w:r>
            <w:r w:rsidR="00C26E07">
              <w:t>um</w:t>
            </w:r>
          </w:p>
        </w:tc>
        <w:tc>
          <w:tcPr>
            <w:tcW w:w="1803" w:type="dxa"/>
            <w:shd w:val="clear" w:color="auto" w:fill="D9D9D9"/>
            <w:vAlign w:val="center"/>
          </w:tcPr>
          <w:p w14:paraId="4B89DD86" w14:textId="03F9827E" w:rsidR="00F24ACC" w:rsidRPr="00C26E07" w:rsidRDefault="00C26E07" w:rsidP="00D70263">
            <w:pPr>
              <w:pStyle w:val="Textkrper2"/>
              <w:spacing w:before="0" w:beforeAutospacing="0" w:after="0" w:afterAutospacing="0" w:line="259" w:lineRule="auto"/>
            </w:pPr>
            <w:r>
              <w:t>U</w:t>
            </w:r>
            <w:r w:rsidR="0007580B">
              <w:t>n</w:t>
            </w:r>
            <w:r>
              <w:t>terschri</w:t>
            </w:r>
            <w:r w:rsidR="0007580B">
              <w:t>ft</w:t>
            </w:r>
          </w:p>
        </w:tc>
      </w:tr>
      <w:tr w:rsidR="001F6815" w:rsidRPr="00C26E07" w14:paraId="55DCA04A" w14:textId="77777777" w:rsidTr="00505F43">
        <w:trPr>
          <w:trHeight w:val="567"/>
        </w:trPr>
        <w:tc>
          <w:tcPr>
            <w:tcW w:w="1712" w:type="dxa"/>
            <w:shd w:val="clear" w:color="auto" w:fill="D9D9D9"/>
            <w:vAlign w:val="center"/>
          </w:tcPr>
          <w:p w14:paraId="5348C132" w14:textId="6CF09E7C" w:rsidR="003D6A9A" w:rsidRPr="00C26E07" w:rsidRDefault="00847ADA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Ersteller</w:t>
            </w:r>
          </w:p>
        </w:tc>
        <w:tc>
          <w:tcPr>
            <w:tcW w:w="2111" w:type="dxa"/>
            <w:vAlign w:val="center"/>
          </w:tcPr>
          <w:p w14:paraId="29287A8D" w14:textId="2195E1B5" w:rsidR="003D6A9A" w:rsidRPr="00C26E07" w:rsidRDefault="00847ADA" w:rsidP="00D70263">
            <w:pPr>
              <w:pStyle w:val="Textkrper3"/>
              <w:spacing w:before="0" w:beforeAutospacing="0" w:after="0" w:afterAutospacing="0" w:line="259" w:lineRule="auto"/>
            </w:pPr>
            <w:r w:rsidRPr="00C26E07">
              <w:t>Ismail Demiralp</w:t>
            </w:r>
          </w:p>
        </w:tc>
        <w:tc>
          <w:tcPr>
            <w:tcW w:w="2653" w:type="dxa"/>
            <w:vAlign w:val="center"/>
          </w:tcPr>
          <w:p w14:paraId="39863BDE" w14:textId="7189DF2C" w:rsidR="003D6A9A" w:rsidRPr="00C26E07" w:rsidRDefault="00847ADA" w:rsidP="00D70263">
            <w:pPr>
              <w:spacing w:line="259" w:lineRule="auto"/>
              <w:rPr>
                <w:sz w:val="20"/>
                <w:szCs w:val="20"/>
              </w:rPr>
            </w:pPr>
            <w:r w:rsidRPr="00C26E07">
              <w:rPr>
                <w:sz w:val="20"/>
                <w:szCs w:val="20"/>
              </w:rPr>
              <w:t>UDI Consultant</w:t>
            </w:r>
          </w:p>
        </w:tc>
        <w:tc>
          <w:tcPr>
            <w:tcW w:w="1457" w:type="dxa"/>
            <w:vAlign w:val="center"/>
          </w:tcPr>
          <w:p w14:paraId="6DB3780E" w14:textId="69D32441" w:rsidR="003D6A9A" w:rsidRPr="00C26E07" w:rsidRDefault="007F5C08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</w:rPr>
            </w:pPr>
            <w:r w:rsidRPr="00C26E07">
              <w:rPr>
                <w:rFonts w:ascii="Arial" w:hAnsi="Arial"/>
                <w:color w:val="auto"/>
                <w:highlight w:val="yellow"/>
              </w:rPr>
              <w:t>xx</w:t>
            </w:r>
          </w:p>
        </w:tc>
        <w:tc>
          <w:tcPr>
            <w:tcW w:w="1803" w:type="dxa"/>
            <w:vAlign w:val="center"/>
          </w:tcPr>
          <w:p w14:paraId="1911AB12" w14:textId="6422B50B" w:rsidR="003D6A9A" w:rsidRPr="00C26E07" w:rsidRDefault="007F5C08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</w:rPr>
            </w:pPr>
            <w:r w:rsidRPr="00C26E07">
              <w:rPr>
                <w:rFonts w:ascii="Arial" w:hAnsi="Arial"/>
                <w:color w:val="auto"/>
                <w:highlight w:val="yellow"/>
              </w:rPr>
              <w:t>xx</w:t>
            </w:r>
          </w:p>
        </w:tc>
      </w:tr>
      <w:tr w:rsidR="001F6815" w:rsidRPr="00C26E07" w14:paraId="525D32BE" w14:textId="77777777" w:rsidTr="00505F43">
        <w:trPr>
          <w:trHeight w:val="567"/>
        </w:trPr>
        <w:tc>
          <w:tcPr>
            <w:tcW w:w="1712" w:type="dxa"/>
            <w:shd w:val="clear" w:color="auto" w:fill="D9D9D9"/>
            <w:vAlign w:val="center"/>
          </w:tcPr>
          <w:p w14:paraId="0BFE0D0E" w14:textId="330F1C3B" w:rsidR="003D6A9A" w:rsidRPr="00C26E07" w:rsidRDefault="00505F43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Entwickler</w:t>
            </w:r>
          </w:p>
        </w:tc>
        <w:tc>
          <w:tcPr>
            <w:tcW w:w="2111" w:type="dxa"/>
            <w:vAlign w:val="center"/>
          </w:tcPr>
          <w:p w14:paraId="2C478138" w14:textId="04E14D0F" w:rsidR="003D6A9A" w:rsidRPr="00C26E07" w:rsidRDefault="00847ADA" w:rsidP="00D70263">
            <w:pPr>
              <w:pStyle w:val="Textkrper3"/>
              <w:spacing w:before="0" w:beforeAutospacing="0" w:after="0" w:afterAutospacing="0" w:line="259" w:lineRule="auto"/>
            </w:pPr>
            <w:r w:rsidRPr="00C26E07">
              <w:t>Ahmet Yildirim</w:t>
            </w:r>
          </w:p>
        </w:tc>
        <w:tc>
          <w:tcPr>
            <w:tcW w:w="2653" w:type="dxa"/>
            <w:vAlign w:val="center"/>
          </w:tcPr>
          <w:p w14:paraId="6213BD47" w14:textId="5AA11A26" w:rsidR="006C0F66" w:rsidRPr="00C26E07" w:rsidRDefault="00847ADA" w:rsidP="00D70263">
            <w:pPr>
              <w:spacing w:line="259" w:lineRule="auto"/>
            </w:pPr>
            <w:r w:rsidRPr="00C26E07">
              <w:t>D</w:t>
            </w:r>
            <w:r w:rsidR="00505F43" w:rsidRPr="00C26E07">
              <w:t>eveloper</w:t>
            </w:r>
          </w:p>
        </w:tc>
        <w:tc>
          <w:tcPr>
            <w:tcW w:w="1457" w:type="dxa"/>
            <w:vAlign w:val="center"/>
          </w:tcPr>
          <w:p w14:paraId="2A512BA7" w14:textId="6500C6AF" w:rsidR="003D6A9A" w:rsidRPr="00C26E07" w:rsidRDefault="007F5C08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</w:rPr>
            </w:pPr>
            <w:r w:rsidRPr="00C26E07">
              <w:rPr>
                <w:rFonts w:ascii="Arial" w:hAnsi="Arial"/>
                <w:color w:val="auto"/>
                <w:highlight w:val="yellow"/>
              </w:rPr>
              <w:t>xx</w:t>
            </w:r>
          </w:p>
        </w:tc>
        <w:tc>
          <w:tcPr>
            <w:tcW w:w="1803" w:type="dxa"/>
            <w:vAlign w:val="center"/>
          </w:tcPr>
          <w:p w14:paraId="07047DDD" w14:textId="22884243" w:rsidR="003D6A9A" w:rsidRPr="00C26E07" w:rsidRDefault="007F5C08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</w:rPr>
            </w:pPr>
            <w:r w:rsidRPr="00C26E07">
              <w:rPr>
                <w:rFonts w:ascii="Arial" w:hAnsi="Arial"/>
                <w:color w:val="auto"/>
                <w:highlight w:val="yellow"/>
              </w:rPr>
              <w:t>xx</w:t>
            </w:r>
          </w:p>
        </w:tc>
      </w:tr>
      <w:tr w:rsidR="001F6815" w:rsidRPr="00C26E07" w14:paraId="704EE4C2" w14:textId="77777777" w:rsidTr="00505F43">
        <w:trPr>
          <w:trHeight w:val="567"/>
        </w:trPr>
        <w:tc>
          <w:tcPr>
            <w:tcW w:w="1712" w:type="dxa"/>
            <w:shd w:val="clear" w:color="auto" w:fill="D9D9D9"/>
            <w:vAlign w:val="center"/>
          </w:tcPr>
          <w:p w14:paraId="5C708A59" w14:textId="2C97FC73" w:rsidR="003D6A9A" w:rsidRPr="00C26E07" w:rsidRDefault="00505F43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Prüfer</w:t>
            </w:r>
          </w:p>
        </w:tc>
        <w:tc>
          <w:tcPr>
            <w:tcW w:w="2111" w:type="dxa"/>
            <w:vAlign w:val="center"/>
          </w:tcPr>
          <w:p w14:paraId="647864AD" w14:textId="11D22932" w:rsidR="003D6A9A" w:rsidRPr="00C26E07" w:rsidRDefault="00D93760" w:rsidP="00D70263">
            <w:pPr>
              <w:pStyle w:val="Textkrper3"/>
              <w:spacing w:before="0" w:beforeAutospacing="0" w:after="0" w:afterAutospacing="0" w:line="259" w:lineRule="auto"/>
              <w:rPr>
                <w:highlight w:val="yellow"/>
              </w:rPr>
            </w:pPr>
            <w:r w:rsidRPr="00C26E07">
              <w:rPr>
                <w:highlight w:val="yellow"/>
              </w:rPr>
              <w:t>Kundenname</w:t>
            </w:r>
          </w:p>
        </w:tc>
        <w:tc>
          <w:tcPr>
            <w:tcW w:w="2653" w:type="dxa"/>
            <w:vAlign w:val="center"/>
          </w:tcPr>
          <w:p w14:paraId="79BB33B6" w14:textId="55ECF7F3" w:rsidR="003D6A9A" w:rsidRPr="00C26E07" w:rsidRDefault="00D93760" w:rsidP="00D70263">
            <w:pPr>
              <w:pStyle w:val="Textkrper3"/>
              <w:spacing w:before="0" w:beforeAutospacing="0" w:after="0" w:afterAutospacing="0" w:line="259" w:lineRule="auto"/>
              <w:rPr>
                <w:highlight w:val="yellow"/>
              </w:rPr>
            </w:pPr>
            <w:r w:rsidRPr="00C26E07">
              <w:rPr>
                <w:highlight w:val="yellow"/>
              </w:rPr>
              <w:t>xx</w:t>
            </w:r>
          </w:p>
        </w:tc>
        <w:tc>
          <w:tcPr>
            <w:tcW w:w="1457" w:type="dxa"/>
            <w:vAlign w:val="center"/>
          </w:tcPr>
          <w:p w14:paraId="1DBBB86B" w14:textId="7E35D68B" w:rsidR="003D6A9A" w:rsidRPr="00C26E07" w:rsidRDefault="00D93760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  <w:highlight w:val="yellow"/>
              </w:rPr>
            </w:pPr>
            <w:r w:rsidRPr="00C26E07">
              <w:rPr>
                <w:rFonts w:ascii="Arial" w:hAnsi="Arial"/>
                <w:color w:val="auto"/>
                <w:highlight w:val="yellow"/>
              </w:rPr>
              <w:t>xx</w:t>
            </w:r>
          </w:p>
        </w:tc>
        <w:tc>
          <w:tcPr>
            <w:tcW w:w="1803" w:type="dxa"/>
            <w:vAlign w:val="center"/>
          </w:tcPr>
          <w:p w14:paraId="459E988B" w14:textId="7A135277" w:rsidR="003D6A9A" w:rsidRPr="00C26E07" w:rsidRDefault="00D93760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  <w:highlight w:val="yellow"/>
              </w:rPr>
            </w:pPr>
            <w:r w:rsidRPr="00C26E07">
              <w:rPr>
                <w:rFonts w:ascii="Arial" w:hAnsi="Arial"/>
                <w:color w:val="auto"/>
                <w:highlight w:val="yellow"/>
              </w:rPr>
              <w:t>xx</w:t>
            </w:r>
          </w:p>
        </w:tc>
      </w:tr>
    </w:tbl>
    <w:p w14:paraId="1DAAE5A2" w14:textId="77777777" w:rsidR="00AC1F10" w:rsidRPr="00C26E07" w:rsidRDefault="00AC1F10" w:rsidP="00D70263">
      <w:pPr>
        <w:pStyle w:val="Textkrper"/>
        <w:spacing w:before="0" w:beforeAutospacing="0" w:after="0" w:afterAutospacing="0" w:line="259" w:lineRule="auto"/>
      </w:pPr>
    </w:p>
    <w:p w14:paraId="2C281A59" w14:textId="77777777" w:rsidR="007F5C08" w:rsidRPr="00C26E07" w:rsidRDefault="007F5C08" w:rsidP="00D70263">
      <w:pPr>
        <w:pStyle w:val="Textkrper"/>
        <w:spacing w:before="0" w:beforeAutospacing="0" w:after="0" w:afterAutospacing="0" w:line="259" w:lineRule="auto"/>
        <w:rPr>
          <w:b/>
          <w:bCs/>
        </w:rPr>
      </w:pPr>
    </w:p>
    <w:p w14:paraId="403834C5" w14:textId="236AF22D" w:rsidR="002836F0" w:rsidRPr="00C26E07" w:rsidRDefault="002836F0" w:rsidP="00F66CEF">
      <w:pPr>
        <w:pStyle w:val="berschrift2"/>
      </w:pPr>
      <w:bookmarkStart w:id="3" w:name="_Toc207271908"/>
      <w:r w:rsidRPr="00C26E07">
        <w:t>Version</w:t>
      </w:r>
      <w:r w:rsidR="00B04729" w:rsidRPr="00C26E07">
        <w:t xml:space="preserve"> </w:t>
      </w:r>
      <w:r w:rsidR="00F66CEF" w:rsidRPr="00C26E07">
        <w:t>und Änderungshistorie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090"/>
        <w:gridCol w:w="1217"/>
        <w:gridCol w:w="4479"/>
      </w:tblGrid>
      <w:tr w:rsidR="001F6815" w:rsidRPr="00C26E07" w14:paraId="7AA06FB8" w14:textId="77777777" w:rsidTr="004705D8">
        <w:trPr>
          <w:trHeight w:val="567"/>
        </w:trPr>
        <w:tc>
          <w:tcPr>
            <w:tcW w:w="950" w:type="dxa"/>
            <w:shd w:val="clear" w:color="auto" w:fill="D9D9D9"/>
            <w:vAlign w:val="center"/>
          </w:tcPr>
          <w:p w14:paraId="474D36E4" w14:textId="77777777" w:rsidR="002836F0" w:rsidRPr="00C26E07" w:rsidRDefault="002836F0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Version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783FB40C" w14:textId="28EFC299" w:rsidR="002836F0" w:rsidRPr="00C26E07" w:rsidRDefault="00C26E07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Ersteller</w:t>
            </w:r>
          </w:p>
        </w:tc>
        <w:tc>
          <w:tcPr>
            <w:tcW w:w="1217" w:type="dxa"/>
            <w:shd w:val="clear" w:color="auto" w:fill="D9D9D9"/>
            <w:vAlign w:val="center"/>
          </w:tcPr>
          <w:p w14:paraId="3EEB2DCA" w14:textId="2C266900" w:rsidR="002836F0" w:rsidRPr="00C26E07" w:rsidRDefault="00B04729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Dat</w:t>
            </w:r>
            <w:r w:rsidR="00C26E07" w:rsidRPr="00C26E07">
              <w:t>um</w:t>
            </w:r>
          </w:p>
        </w:tc>
        <w:tc>
          <w:tcPr>
            <w:tcW w:w="4479" w:type="dxa"/>
            <w:shd w:val="clear" w:color="auto" w:fill="D9D9D9"/>
            <w:vAlign w:val="center"/>
          </w:tcPr>
          <w:p w14:paraId="5F487AEB" w14:textId="442F2E99" w:rsidR="002836F0" w:rsidRPr="00C26E07" w:rsidRDefault="00C26E07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Änderungen</w:t>
            </w:r>
          </w:p>
        </w:tc>
      </w:tr>
      <w:tr w:rsidR="001F6815" w:rsidRPr="00C26E07" w14:paraId="7DAFD576" w14:textId="77777777" w:rsidTr="004705D8">
        <w:trPr>
          <w:trHeight w:val="567"/>
        </w:trPr>
        <w:tc>
          <w:tcPr>
            <w:tcW w:w="950" w:type="dxa"/>
            <w:shd w:val="clear" w:color="auto" w:fill="D9D9D9"/>
            <w:vAlign w:val="center"/>
          </w:tcPr>
          <w:p w14:paraId="77EAEAB0" w14:textId="77777777" w:rsidR="002836F0" w:rsidRPr="00C26E07" w:rsidRDefault="002836F0" w:rsidP="00D70263">
            <w:pPr>
              <w:pStyle w:val="Textkrper2"/>
              <w:spacing w:before="0" w:beforeAutospacing="0" w:after="0" w:afterAutospacing="0" w:line="259" w:lineRule="auto"/>
            </w:pPr>
            <w:r w:rsidRPr="00C26E07">
              <w:t>1.0</w:t>
            </w:r>
          </w:p>
        </w:tc>
        <w:tc>
          <w:tcPr>
            <w:tcW w:w="3090" w:type="dxa"/>
            <w:vAlign w:val="center"/>
          </w:tcPr>
          <w:p w14:paraId="0A3A6417" w14:textId="2C89A3A2" w:rsidR="002836F0" w:rsidRPr="00C26E07" w:rsidRDefault="007F5C08" w:rsidP="00D70263">
            <w:pPr>
              <w:pStyle w:val="Textkrper3"/>
              <w:spacing w:before="0" w:beforeAutospacing="0" w:after="0" w:afterAutospacing="0" w:line="259" w:lineRule="auto"/>
            </w:pPr>
            <w:r w:rsidRPr="00C26E07">
              <w:t>Ismail Demiralp</w:t>
            </w:r>
          </w:p>
        </w:tc>
        <w:tc>
          <w:tcPr>
            <w:tcW w:w="1217" w:type="dxa"/>
            <w:vAlign w:val="center"/>
          </w:tcPr>
          <w:p w14:paraId="7D1E8D76" w14:textId="51FE3D03" w:rsidR="002836F0" w:rsidRPr="00C26E07" w:rsidRDefault="00F66CEF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</w:rPr>
            </w:pPr>
            <w:r w:rsidRPr="00C26E07">
              <w:rPr>
                <w:rFonts w:ascii="Arial" w:hAnsi="Arial"/>
                <w:color w:val="auto"/>
              </w:rPr>
              <w:t>2</w:t>
            </w:r>
            <w:r w:rsidR="00C26E07" w:rsidRPr="00C26E07">
              <w:rPr>
                <w:rFonts w:ascii="Arial" w:hAnsi="Arial"/>
                <w:color w:val="auto"/>
              </w:rPr>
              <w:t>5.08.2025</w:t>
            </w:r>
          </w:p>
        </w:tc>
        <w:tc>
          <w:tcPr>
            <w:tcW w:w="4479" w:type="dxa"/>
            <w:vAlign w:val="center"/>
          </w:tcPr>
          <w:p w14:paraId="1825D02C" w14:textId="7343CFB2" w:rsidR="002836F0" w:rsidRPr="00C26E07" w:rsidRDefault="00C26E07" w:rsidP="00D70263">
            <w:pPr>
              <w:pStyle w:val="Handwritten"/>
              <w:spacing w:before="0" w:beforeAutospacing="0" w:after="0" w:afterAutospacing="0" w:line="259" w:lineRule="auto"/>
              <w:rPr>
                <w:rFonts w:ascii="Arial" w:hAnsi="Arial"/>
                <w:color w:val="auto"/>
              </w:rPr>
            </w:pPr>
            <w:r w:rsidRPr="00C26E07">
              <w:rPr>
                <w:rFonts w:ascii="Arial" w:hAnsi="Arial"/>
                <w:color w:val="auto"/>
              </w:rPr>
              <w:t>Initiale Anlage</w:t>
            </w:r>
          </w:p>
        </w:tc>
      </w:tr>
    </w:tbl>
    <w:p w14:paraId="20FFBD1B" w14:textId="77777777" w:rsidR="002836F0" w:rsidRPr="00C26E07" w:rsidRDefault="002836F0" w:rsidP="00D70263">
      <w:pPr>
        <w:pStyle w:val="Textkrper"/>
        <w:spacing w:before="0" w:beforeAutospacing="0" w:after="0" w:afterAutospacing="0" w:line="259" w:lineRule="auto"/>
        <w:rPr>
          <w:color w:val="FF0000"/>
        </w:rPr>
      </w:pPr>
    </w:p>
    <w:p w14:paraId="0E067267" w14:textId="77777777" w:rsidR="00486B97" w:rsidRPr="00C26E07" w:rsidRDefault="00486B97" w:rsidP="00D70263">
      <w:pPr>
        <w:pStyle w:val="Textkrper"/>
        <w:spacing w:before="0" w:beforeAutospacing="0" w:after="0" w:afterAutospacing="0" w:line="259" w:lineRule="auto"/>
        <w:rPr>
          <w:color w:val="FF0000"/>
        </w:rPr>
      </w:pPr>
      <w:r w:rsidRPr="00C26E07">
        <w:rPr>
          <w:color w:val="FF0000"/>
        </w:rPr>
        <w:br w:type="page"/>
      </w:r>
    </w:p>
    <w:p w14:paraId="285F98BC" w14:textId="25B2EA7C" w:rsidR="00FC377B" w:rsidRPr="00C26E07" w:rsidRDefault="0007580B" w:rsidP="00D70263">
      <w:pPr>
        <w:pStyle w:val="Inhaltsverzeichnisberschrift"/>
        <w:spacing w:before="0" w:beforeAutospacing="0" w:after="0" w:afterAutospacing="0" w:line="259" w:lineRule="auto"/>
      </w:pPr>
      <w:r>
        <w:lastRenderedPageBreak/>
        <w:t>Inhaltsverzeichnis</w:t>
      </w:r>
    </w:p>
    <w:p w14:paraId="70DD34D3" w14:textId="0106D787" w:rsidR="001749CE" w:rsidRDefault="007D2E62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r w:rsidRPr="00C26E07">
        <w:rPr>
          <w:color w:val="FF0000"/>
        </w:rPr>
        <w:fldChar w:fldCharType="begin"/>
      </w:r>
      <w:r w:rsidRPr="00C26E07">
        <w:rPr>
          <w:color w:val="FF0000"/>
        </w:rPr>
        <w:instrText xml:space="preserve"> TOC \o "1-3" \h \z \u </w:instrText>
      </w:r>
      <w:r w:rsidRPr="00C26E07">
        <w:rPr>
          <w:color w:val="FF0000"/>
        </w:rPr>
        <w:fldChar w:fldCharType="separate"/>
      </w:r>
      <w:hyperlink w:anchor="_Toc207271905" w:history="1">
        <w:r w:rsidR="001749CE" w:rsidRPr="001408D6">
          <w:rPr>
            <w:rStyle w:val="Hyperlink"/>
            <w:noProof/>
          </w:rPr>
          <w:t>1.</w:t>
        </w:r>
        <w:r w:rsidR="001749CE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1749CE" w:rsidRPr="001408D6">
          <w:rPr>
            <w:rStyle w:val="Hyperlink"/>
            <w:noProof/>
          </w:rPr>
          <w:t>Projekt UDI Stammdatenverwaltung</w:t>
        </w:r>
        <w:r w:rsidR="001749CE">
          <w:rPr>
            <w:noProof/>
            <w:webHidden/>
          </w:rPr>
          <w:tab/>
        </w:r>
        <w:r w:rsidR="001749CE">
          <w:rPr>
            <w:noProof/>
            <w:webHidden/>
          </w:rPr>
          <w:fldChar w:fldCharType="begin"/>
        </w:r>
        <w:r w:rsidR="001749CE">
          <w:rPr>
            <w:noProof/>
            <w:webHidden/>
          </w:rPr>
          <w:instrText xml:space="preserve"> PAGEREF _Toc207271905 \h </w:instrText>
        </w:r>
        <w:r w:rsidR="001749CE">
          <w:rPr>
            <w:noProof/>
            <w:webHidden/>
          </w:rPr>
        </w:r>
        <w:r w:rsidR="001749CE">
          <w:rPr>
            <w:noProof/>
            <w:webHidden/>
          </w:rPr>
          <w:fldChar w:fldCharType="separate"/>
        </w:r>
        <w:r w:rsidR="001749CE">
          <w:rPr>
            <w:noProof/>
            <w:webHidden/>
          </w:rPr>
          <w:t>2</w:t>
        </w:r>
        <w:r w:rsidR="001749CE">
          <w:rPr>
            <w:noProof/>
            <w:webHidden/>
          </w:rPr>
          <w:fldChar w:fldCharType="end"/>
        </w:r>
      </w:hyperlink>
    </w:p>
    <w:p w14:paraId="714080FB" w14:textId="1E9BD872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06" w:history="1">
        <w:r w:rsidRPr="001408D6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Projekt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2A1009D" w14:textId="248742D3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07" w:history="1">
        <w:r w:rsidRPr="001408D6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Rollen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5A16260" w14:textId="56B75A7C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08" w:history="1">
        <w:r w:rsidRPr="001408D6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Version und Änderungshistorie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47C076" w14:textId="3D54C819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09" w:history="1">
        <w:r w:rsidRPr="001408D6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Zweck &amp; Geltungsbereich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AF4290" w14:textId="5C8AC038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0" w:history="1">
        <w:r w:rsidRPr="001408D6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Systemübersicht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996408" w14:textId="716B25D9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1" w:history="1">
        <w:r w:rsidRPr="001408D6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Dokumentreferenzen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9F58F4" w14:textId="7C4865B9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2" w:history="1">
        <w:r w:rsidRPr="001408D6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Zusammenfassung der Validierungsaktivitäten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245E81" w14:textId="66DFEEA7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3" w:history="1">
        <w:r w:rsidRPr="001408D6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Anforderungen &amp; Traceability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4A8136" w14:textId="41CA34F1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4" w:history="1">
        <w:r w:rsidRPr="001408D6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Installation Qualification (IQ)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4BC251" w14:textId="7A6637A3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5" w:history="1">
        <w:r w:rsidRPr="001408D6">
          <w:rPr>
            <w:rStyle w:val="Hyperlink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Operational Qualification / Technical Testing (TT)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6A8520" w14:textId="206C1ADC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6" w:history="1">
        <w:r w:rsidRPr="001408D6">
          <w:rPr>
            <w:rStyle w:val="Hyperlink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Performance Qualification / User Acceptance (UAT)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820574" w14:textId="705213BE" w:rsidR="001749CE" w:rsidRDefault="001749CE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7" w:history="1">
        <w:r w:rsidRPr="001408D6">
          <w:rPr>
            <w:rStyle w:val="Hyperlink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Datenintegrität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17EB0A" w14:textId="175D99C4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8" w:history="1">
        <w:r w:rsidRPr="001408D6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Risikobewertung (FRA)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A0A571" w14:textId="554AC4D1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19" w:history="1">
        <w:r w:rsidRPr="001408D6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SOP um das Restrisiko gemäss FRAU zu eliminieren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8F7AC7B" w14:textId="7041A563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20" w:history="1">
        <w:r w:rsidRPr="001408D6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Abweichungen &amp; CAPA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A0A8A7" w14:textId="4B105136" w:rsidR="001749CE" w:rsidRDefault="001749CE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1921" w:history="1">
        <w:r w:rsidRPr="001408D6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408D6">
          <w:rPr>
            <w:rStyle w:val="Hyperlink"/>
            <w:noProof/>
          </w:rPr>
          <w:t>Feststellung zur System-Freigabe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_Toc207271921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24C719" w14:textId="4E72CA76" w:rsidR="00665733" w:rsidRPr="00C26E07" w:rsidRDefault="007D2E62" w:rsidP="00D70263">
      <w:pPr>
        <w:pStyle w:val="Textkrper"/>
        <w:spacing w:before="0" w:beforeAutospacing="0" w:after="0" w:afterAutospacing="0" w:line="259" w:lineRule="auto"/>
        <w:rPr>
          <w:color w:val="FF0000"/>
        </w:rPr>
      </w:pPr>
      <w:r w:rsidRPr="00C26E07">
        <w:rPr>
          <w:b/>
          <w:bCs/>
          <w:color w:val="FF0000"/>
        </w:rPr>
        <w:fldChar w:fldCharType="end"/>
      </w:r>
    </w:p>
    <w:p w14:paraId="3FF6C726" w14:textId="77777777" w:rsidR="00665733" w:rsidRPr="00C26E07" w:rsidRDefault="00665733" w:rsidP="00D70263">
      <w:pPr>
        <w:pStyle w:val="Textkrper"/>
        <w:spacing w:before="0" w:beforeAutospacing="0" w:after="0" w:afterAutospacing="0" w:line="259" w:lineRule="auto"/>
        <w:rPr>
          <w:color w:val="FF0000"/>
        </w:rPr>
      </w:pPr>
      <w:r w:rsidRPr="00C26E07">
        <w:rPr>
          <w:color w:val="FF0000"/>
        </w:rPr>
        <w:br w:type="page"/>
      </w:r>
    </w:p>
    <w:p w14:paraId="7942D810" w14:textId="013E1557" w:rsidR="00507E6B" w:rsidRPr="00C26E07" w:rsidRDefault="00C42A6F" w:rsidP="00D70263">
      <w:pPr>
        <w:pStyle w:val="berschrift1"/>
        <w:spacing w:before="0" w:beforeAutospacing="0" w:after="0" w:afterAutospacing="0" w:line="259" w:lineRule="auto"/>
      </w:pPr>
      <w:bookmarkStart w:id="4" w:name="_Toc207271909"/>
      <w:r w:rsidRPr="00C26E07">
        <w:lastRenderedPageBreak/>
        <w:t>Zweck &amp; Geltungsbereich</w:t>
      </w:r>
      <w:bookmarkEnd w:id="4"/>
    </w:p>
    <w:p w14:paraId="22544978" w14:textId="70CC50B5" w:rsidR="00C42A6F" w:rsidRPr="00C26E07" w:rsidRDefault="00D3085A" w:rsidP="00F173F1">
      <w:pPr>
        <w:pStyle w:val="Textkrper"/>
        <w:jc w:val="left"/>
      </w:pPr>
      <w:r w:rsidRPr="00C26E07">
        <w:t>Dieser Bericht fasst die Validierungsaktivitäten für das System zusammen und trifft die Freigabe</w:t>
      </w:r>
      <w:r w:rsidR="009D45AB">
        <w:t>-</w:t>
      </w:r>
      <w:r w:rsidRPr="00C26E07">
        <w:t>entscheidung für den GxP</w:t>
      </w:r>
      <w:r w:rsidRPr="00C26E07">
        <w:rPr>
          <w:rFonts w:ascii="Cambria Math" w:hAnsi="Cambria Math" w:cs="Cambria Math"/>
        </w:rPr>
        <w:t>‑</w:t>
      </w:r>
      <w:r w:rsidRPr="00C26E07">
        <w:t xml:space="preserve">Einsatz </w:t>
      </w:r>
      <w:r w:rsidR="008D2279" w:rsidRPr="00C26E07">
        <w:t xml:space="preserve">in der vorgesehenen </w:t>
      </w:r>
      <w:r w:rsidR="008D2279">
        <w:t>produktiven Umgebung</w:t>
      </w:r>
      <w:r w:rsidRPr="00C26E07">
        <w:t>. Der VSR folgt einem risikobasierten Ansatz gem</w:t>
      </w:r>
      <w:r w:rsidRPr="00C26E07">
        <w:rPr>
          <w:rFonts w:cs="Arial"/>
        </w:rPr>
        <w:t>äß</w:t>
      </w:r>
      <w:r w:rsidRPr="00C26E07">
        <w:t xml:space="preserve"> GAMP 5</w:t>
      </w:r>
      <w:r w:rsidR="008D2279">
        <w:t>.</w:t>
      </w:r>
    </w:p>
    <w:p w14:paraId="6C24E7A4" w14:textId="0AC4BF69" w:rsidR="00D3085A" w:rsidRPr="00C26E07" w:rsidRDefault="002542FB" w:rsidP="00D3085A">
      <w:pPr>
        <w:pStyle w:val="berschrift1"/>
      </w:pPr>
      <w:bookmarkStart w:id="5" w:name="_Toc207271910"/>
      <w:r w:rsidRPr="00C26E07">
        <w:t>Systemübersicht</w:t>
      </w:r>
      <w:bookmarkEnd w:id="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E23666" w:rsidRPr="00C26E07" w14:paraId="147A1CA2" w14:textId="77777777" w:rsidTr="008D2279">
        <w:tc>
          <w:tcPr>
            <w:tcW w:w="2972" w:type="dxa"/>
            <w:shd w:val="clear" w:color="auto" w:fill="F2F2F2" w:themeFill="background1" w:themeFillShade="F2"/>
          </w:tcPr>
          <w:p w14:paraId="760BA630" w14:textId="0269E581" w:rsidR="00E23666" w:rsidRPr="00C26E07" w:rsidRDefault="00E23666" w:rsidP="00094A54">
            <w:pPr>
              <w:pStyle w:val="Textkrper"/>
              <w:jc w:val="left"/>
              <w:rPr>
                <w:b/>
                <w:bCs/>
              </w:rPr>
            </w:pPr>
            <w:r w:rsidRPr="00C26E07">
              <w:rPr>
                <w:b/>
                <w:bCs/>
              </w:rPr>
              <w:t>Hersteller/Lieferant</w:t>
            </w:r>
          </w:p>
        </w:tc>
        <w:tc>
          <w:tcPr>
            <w:tcW w:w="6764" w:type="dxa"/>
          </w:tcPr>
          <w:p w14:paraId="37F38676" w14:textId="3DB26850" w:rsidR="00E23666" w:rsidRPr="004B165F" w:rsidRDefault="00E23666" w:rsidP="008D2279">
            <w:pPr>
              <w:pStyle w:val="Textkrper"/>
              <w:jc w:val="left"/>
              <w:rPr>
                <w:rFonts w:ascii="Arial Narrow" w:hAnsi="Arial Narrow"/>
              </w:rPr>
            </w:pPr>
            <w:r w:rsidRPr="004B165F">
              <w:rPr>
                <w:rFonts w:ascii="Arial Narrow" w:hAnsi="Arial Narrow"/>
              </w:rPr>
              <w:t>Europe IT Consulting GmbH</w:t>
            </w:r>
          </w:p>
        </w:tc>
      </w:tr>
      <w:tr w:rsidR="00E23666" w:rsidRPr="005A5DBF" w14:paraId="4EBFAE92" w14:textId="77777777" w:rsidTr="008D2279">
        <w:tc>
          <w:tcPr>
            <w:tcW w:w="2972" w:type="dxa"/>
            <w:shd w:val="clear" w:color="auto" w:fill="F2F2F2" w:themeFill="background1" w:themeFillShade="F2"/>
          </w:tcPr>
          <w:p w14:paraId="2BA93C6F" w14:textId="383D10EE" w:rsidR="00E23666" w:rsidRPr="00C26E07" w:rsidRDefault="00354FCB" w:rsidP="00094A54">
            <w:pPr>
              <w:pStyle w:val="Textkrper"/>
              <w:jc w:val="left"/>
              <w:rPr>
                <w:b/>
                <w:bCs/>
              </w:rPr>
            </w:pPr>
            <w:r w:rsidRPr="00C26E07">
              <w:rPr>
                <w:b/>
                <w:bCs/>
              </w:rPr>
              <w:t>Standardsoftware</w:t>
            </w:r>
          </w:p>
        </w:tc>
        <w:tc>
          <w:tcPr>
            <w:tcW w:w="6764" w:type="dxa"/>
          </w:tcPr>
          <w:p w14:paraId="1680300A" w14:textId="668993A7" w:rsidR="00E23666" w:rsidRPr="004B165F" w:rsidRDefault="00E23666" w:rsidP="00094A54">
            <w:pPr>
              <w:pStyle w:val="Textkrper"/>
              <w:jc w:val="left"/>
              <w:rPr>
                <w:rFonts w:ascii="Arial Narrow" w:hAnsi="Arial Narrow"/>
                <w:lang w:val="en-US"/>
              </w:rPr>
            </w:pPr>
            <w:r w:rsidRPr="004B165F">
              <w:rPr>
                <w:rFonts w:ascii="Arial Narrow" w:hAnsi="Arial Narrow"/>
                <w:lang w:val="en-US"/>
              </w:rPr>
              <w:t>SAP GUDI Add</w:t>
            </w:r>
            <w:r w:rsidRPr="004B165F">
              <w:rPr>
                <w:rFonts w:ascii="Cambria Math" w:hAnsi="Cambria Math" w:cs="Cambria Math"/>
                <w:lang w:val="en-US"/>
              </w:rPr>
              <w:t>‑</w:t>
            </w:r>
            <w:r w:rsidRPr="004B165F">
              <w:rPr>
                <w:rFonts w:ascii="Arial Narrow" w:hAnsi="Arial Narrow"/>
                <w:lang w:val="en-US"/>
              </w:rPr>
              <w:t xml:space="preserve">On </w:t>
            </w:r>
            <w:r w:rsidRPr="004B165F">
              <w:rPr>
                <w:rFonts w:ascii="Arial Narrow" w:hAnsi="Arial Narrow" w:cs="Arial"/>
                <w:lang w:val="en-US"/>
              </w:rPr>
              <w:t>–</w:t>
            </w:r>
            <w:r w:rsidRPr="004B165F">
              <w:rPr>
                <w:rFonts w:ascii="Arial Narrow" w:hAnsi="Arial Narrow"/>
                <w:lang w:val="en-US"/>
              </w:rPr>
              <w:t xml:space="preserve"> Mit EUDAMED Plugin</w:t>
            </w:r>
          </w:p>
        </w:tc>
      </w:tr>
      <w:tr w:rsidR="00E23666" w:rsidRPr="00C26E07" w14:paraId="50093A2B" w14:textId="77777777" w:rsidTr="008D2279">
        <w:tc>
          <w:tcPr>
            <w:tcW w:w="2972" w:type="dxa"/>
            <w:shd w:val="clear" w:color="auto" w:fill="F2F2F2" w:themeFill="background1" w:themeFillShade="F2"/>
          </w:tcPr>
          <w:p w14:paraId="2A99070F" w14:textId="18B268F3" w:rsidR="00E23666" w:rsidRPr="00C26E07" w:rsidRDefault="00E23666" w:rsidP="00094A54">
            <w:pPr>
              <w:pStyle w:val="Textkrper"/>
              <w:jc w:val="left"/>
              <w:rPr>
                <w:b/>
                <w:bCs/>
              </w:rPr>
            </w:pPr>
            <w:r w:rsidRPr="00C26E07">
              <w:rPr>
                <w:b/>
                <w:bCs/>
              </w:rPr>
              <w:t>Technische Plattform</w:t>
            </w:r>
          </w:p>
        </w:tc>
        <w:tc>
          <w:tcPr>
            <w:tcW w:w="6764" w:type="dxa"/>
          </w:tcPr>
          <w:p w14:paraId="4BB09321" w14:textId="12EA0E84" w:rsidR="00E23666" w:rsidRPr="004B165F" w:rsidRDefault="00354FCB" w:rsidP="00094A54">
            <w:pPr>
              <w:pStyle w:val="Textkrper"/>
              <w:jc w:val="left"/>
              <w:rPr>
                <w:rFonts w:ascii="Arial Narrow" w:hAnsi="Arial Narrow"/>
              </w:rPr>
            </w:pPr>
            <w:r w:rsidRPr="004B165F">
              <w:rPr>
                <w:rFonts w:ascii="Arial Narrow" w:hAnsi="Arial Narrow"/>
              </w:rPr>
              <w:t>SAP S/4 Version 2023 mit Fiori Version 2023</w:t>
            </w:r>
          </w:p>
        </w:tc>
      </w:tr>
      <w:tr w:rsidR="00354FCB" w:rsidRPr="00C26E07" w14:paraId="2E038D9D" w14:textId="77777777" w:rsidTr="008D2279">
        <w:tc>
          <w:tcPr>
            <w:tcW w:w="2972" w:type="dxa"/>
            <w:shd w:val="clear" w:color="auto" w:fill="F2F2F2" w:themeFill="background1" w:themeFillShade="F2"/>
          </w:tcPr>
          <w:p w14:paraId="0D097404" w14:textId="2A3C0A12" w:rsidR="00354FCB" w:rsidRPr="00C26E07" w:rsidRDefault="00354FCB" w:rsidP="00354FCB">
            <w:pPr>
              <w:pStyle w:val="Textkrper"/>
              <w:jc w:val="left"/>
              <w:rPr>
                <w:b/>
                <w:bCs/>
              </w:rPr>
            </w:pPr>
            <w:r w:rsidRPr="00C26E07">
              <w:rPr>
                <w:b/>
                <w:bCs/>
              </w:rPr>
              <w:t>Schnittstellen</w:t>
            </w:r>
          </w:p>
        </w:tc>
        <w:tc>
          <w:tcPr>
            <w:tcW w:w="6764" w:type="dxa"/>
          </w:tcPr>
          <w:p w14:paraId="3EB4829D" w14:textId="2E08FBDF" w:rsidR="00354FCB" w:rsidRPr="004B165F" w:rsidRDefault="00354FCB" w:rsidP="00354FCB">
            <w:pPr>
              <w:pStyle w:val="Textkrper"/>
              <w:jc w:val="left"/>
              <w:rPr>
                <w:rFonts w:ascii="Arial Narrow" w:hAnsi="Arial Narrow"/>
              </w:rPr>
            </w:pPr>
            <w:r w:rsidRPr="004B165F">
              <w:rPr>
                <w:rFonts w:ascii="Arial Narrow" w:hAnsi="Arial Narrow"/>
              </w:rPr>
              <w:t>Datei-/Tabellenbasierte Verarbeitung, Export/Upload zur EUDAMED Datenbank gemäß Spezifikation</w:t>
            </w:r>
          </w:p>
        </w:tc>
      </w:tr>
      <w:tr w:rsidR="00354FCB" w:rsidRPr="005A5DBF" w14:paraId="08A1D42F" w14:textId="77777777" w:rsidTr="008D2279">
        <w:tc>
          <w:tcPr>
            <w:tcW w:w="2972" w:type="dxa"/>
            <w:shd w:val="clear" w:color="auto" w:fill="F2F2F2" w:themeFill="background1" w:themeFillShade="F2"/>
          </w:tcPr>
          <w:p w14:paraId="404AA0EA" w14:textId="41B26FE5" w:rsidR="00354FCB" w:rsidRPr="00C26E07" w:rsidRDefault="00354FCB" w:rsidP="00354FCB">
            <w:pPr>
              <w:pStyle w:val="Textkrper"/>
              <w:jc w:val="left"/>
              <w:rPr>
                <w:b/>
                <w:bCs/>
              </w:rPr>
            </w:pPr>
            <w:r w:rsidRPr="00C26E07">
              <w:rPr>
                <w:b/>
                <w:bCs/>
              </w:rPr>
              <w:t>Datenarten</w:t>
            </w:r>
          </w:p>
        </w:tc>
        <w:tc>
          <w:tcPr>
            <w:tcW w:w="6764" w:type="dxa"/>
          </w:tcPr>
          <w:p w14:paraId="0A0BFAD1" w14:textId="3D72CCB0" w:rsidR="00354FCB" w:rsidRPr="004B165F" w:rsidRDefault="00354FCB" w:rsidP="00354FCB">
            <w:pPr>
              <w:pStyle w:val="Textkrper"/>
              <w:jc w:val="left"/>
              <w:rPr>
                <w:rFonts w:ascii="Arial Narrow" w:hAnsi="Arial Narrow"/>
                <w:lang w:val="fr-CH"/>
              </w:rPr>
            </w:pPr>
            <w:r w:rsidRPr="004B165F">
              <w:rPr>
                <w:rFonts w:ascii="Arial Narrow" w:hAnsi="Arial Narrow"/>
                <w:lang w:val="fr-CH"/>
              </w:rPr>
              <w:t>Master UDI</w:t>
            </w:r>
            <w:r w:rsidRPr="004B165F">
              <w:rPr>
                <w:rFonts w:ascii="Cambria Math" w:hAnsi="Cambria Math" w:cs="Cambria Math"/>
                <w:lang w:val="fr-CH"/>
              </w:rPr>
              <w:t>‑</w:t>
            </w:r>
            <w:r w:rsidRPr="004B165F">
              <w:rPr>
                <w:rFonts w:ascii="Arial Narrow" w:hAnsi="Arial Narrow"/>
                <w:lang w:val="fr-CH"/>
              </w:rPr>
              <w:t>DI, UDI</w:t>
            </w:r>
            <w:r w:rsidRPr="004B165F">
              <w:rPr>
                <w:rFonts w:ascii="Cambria Math" w:hAnsi="Cambria Math" w:cs="Cambria Math"/>
                <w:lang w:val="fr-CH"/>
              </w:rPr>
              <w:t>‑</w:t>
            </w:r>
            <w:r w:rsidRPr="004B165F">
              <w:rPr>
                <w:rFonts w:ascii="Arial Narrow" w:hAnsi="Arial Narrow"/>
                <w:lang w:val="fr-CH"/>
              </w:rPr>
              <w:t>DI, Device</w:t>
            </w:r>
            <w:r w:rsidRPr="004B165F">
              <w:rPr>
                <w:rFonts w:ascii="Cambria Math" w:hAnsi="Cambria Math" w:cs="Cambria Math"/>
                <w:lang w:val="fr-CH"/>
              </w:rPr>
              <w:t>‑</w:t>
            </w:r>
            <w:r w:rsidRPr="004B165F">
              <w:rPr>
                <w:rFonts w:ascii="Arial Narrow" w:hAnsi="Arial Narrow"/>
                <w:lang w:val="fr-CH"/>
              </w:rPr>
              <w:t>Attribute gem. EUDAMED</w:t>
            </w:r>
            <w:r w:rsidRPr="004B165F">
              <w:rPr>
                <w:rFonts w:ascii="Cambria Math" w:hAnsi="Cambria Math" w:cs="Cambria Math"/>
                <w:lang w:val="fr-CH"/>
              </w:rPr>
              <w:t>‑</w:t>
            </w:r>
            <w:r w:rsidRPr="004B165F">
              <w:rPr>
                <w:rFonts w:ascii="Arial Narrow" w:hAnsi="Arial Narrow"/>
                <w:lang w:val="fr-CH"/>
              </w:rPr>
              <w:t>Katalog</w:t>
            </w:r>
          </w:p>
        </w:tc>
      </w:tr>
      <w:tr w:rsidR="00354FCB" w:rsidRPr="00C26E07" w14:paraId="7DA44D2F" w14:textId="77777777" w:rsidTr="008D2279">
        <w:tc>
          <w:tcPr>
            <w:tcW w:w="2972" w:type="dxa"/>
            <w:shd w:val="clear" w:color="auto" w:fill="F2F2F2" w:themeFill="background1" w:themeFillShade="F2"/>
          </w:tcPr>
          <w:p w14:paraId="1C0CF4CA" w14:textId="6A579EC9" w:rsidR="00354FCB" w:rsidRPr="00C26E07" w:rsidRDefault="00354FCB" w:rsidP="00354FCB">
            <w:pPr>
              <w:pStyle w:val="Textkrper"/>
              <w:jc w:val="left"/>
              <w:rPr>
                <w:b/>
                <w:bCs/>
              </w:rPr>
            </w:pPr>
            <w:r w:rsidRPr="00C26E07">
              <w:rPr>
                <w:b/>
                <w:bCs/>
              </w:rPr>
              <w:t>Erweiterung der Software</w:t>
            </w:r>
          </w:p>
        </w:tc>
        <w:tc>
          <w:tcPr>
            <w:tcW w:w="6764" w:type="dxa"/>
          </w:tcPr>
          <w:p w14:paraId="3817A1BB" w14:textId="3538FE25" w:rsidR="00354FCB" w:rsidRPr="004B165F" w:rsidRDefault="00354FCB" w:rsidP="00354FCB">
            <w:pPr>
              <w:pStyle w:val="Textkrper"/>
              <w:jc w:val="left"/>
              <w:rPr>
                <w:rFonts w:ascii="Arial Narrow" w:hAnsi="Arial Narrow"/>
              </w:rPr>
            </w:pPr>
            <w:r w:rsidRPr="004B165F">
              <w:rPr>
                <w:rFonts w:ascii="Arial Narrow" w:hAnsi="Arial Narrow"/>
              </w:rPr>
              <w:t>Kundenspezifische Erweiterung für Datenübernahmen aus SAP Materialstammdaten</w:t>
            </w:r>
          </w:p>
        </w:tc>
      </w:tr>
    </w:tbl>
    <w:p w14:paraId="3509E257" w14:textId="77777777" w:rsidR="00B42ECF" w:rsidRPr="00C26E07" w:rsidRDefault="00B42ECF" w:rsidP="00094A54">
      <w:pPr>
        <w:pStyle w:val="Textkrper"/>
        <w:jc w:val="left"/>
      </w:pPr>
    </w:p>
    <w:p w14:paraId="1EDEDD74" w14:textId="222FA054" w:rsidR="00B91747" w:rsidRPr="00C26E07" w:rsidRDefault="00767BEA" w:rsidP="00B91747">
      <w:pPr>
        <w:pStyle w:val="berschrift1"/>
      </w:pPr>
      <w:bookmarkStart w:id="6" w:name="_Toc207271911"/>
      <w:r>
        <w:t>Dokumentr</w:t>
      </w:r>
      <w:r w:rsidR="00B91747" w:rsidRPr="00C26E07">
        <w:t>eferenzen</w:t>
      </w:r>
      <w:bookmarkEnd w:id="6"/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850"/>
        <w:gridCol w:w="1134"/>
      </w:tblGrid>
      <w:tr w:rsidR="00EC0028" w:rsidRPr="00C26E07" w14:paraId="1964CC1E" w14:textId="77777777" w:rsidTr="00F35D7D">
        <w:tc>
          <w:tcPr>
            <w:tcW w:w="5949" w:type="dxa"/>
            <w:shd w:val="clear" w:color="auto" w:fill="E7E6E6" w:themeFill="background2"/>
          </w:tcPr>
          <w:p w14:paraId="20073E93" w14:textId="0EAC6CB2" w:rsidR="00EC0028" w:rsidRPr="00F35D7D" w:rsidRDefault="00EC0028" w:rsidP="00FF2F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D7D">
              <w:rPr>
                <w:rFonts w:ascii="Arial Narrow" w:hAnsi="Arial Narrow"/>
                <w:b/>
                <w:bCs/>
                <w:sz w:val="20"/>
                <w:szCs w:val="20"/>
              </w:rPr>
              <w:t>Dokumentname</w:t>
            </w:r>
          </w:p>
        </w:tc>
        <w:tc>
          <w:tcPr>
            <w:tcW w:w="1701" w:type="dxa"/>
            <w:shd w:val="clear" w:color="auto" w:fill="E7E6E6" w:themeFill="background2"/>
          </w:tcPr>
          <w:p w14:paraId="50F85841" w14:textId="6A04DFF0" w:rsidR="00EC0028" w:rsidRPr="00F35D7D" w:rsidRDefault="00EC0028" w:rsidP="00FF2F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D7D">
              <w:rPr>
                <w:rFonts w:ascii="Arial Narrow" w:hAnsi="Arial Narrow"/>
                <w:b/>
                <w:bCs/>
                <w:sz w:val="20"/>
                <w:szCs w:val="20"/>
              </w:rPr>
              <w:t>Dokumentart</w:t>
            </w:r>
          </w:p>
        </w:tc>
        <w:tc>
          <w:tcPr>
            <w:tcW w:w="850" w:type="dxa"/>
            <w:shd w:val="clear" w:color="auto" w:fill="E7E6E6" w:themeFill="background2"/>
          </w:tcPr>
          <w:p w14:paraId="682B0741" w14:textId="75A1ECDF" w:rsidR="00EC0028" w:rsidRPr="00F35D7D" w:rsidRDefault="00EC0028" w:rsidP="00FF2F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D7D">
              <w:rPr>
                <w:rFonts w:ascii="Arial Narrow" w:hAnsi="Arial Narrow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E7E6E6" w:themeFill="background2"/>
          </w:tcPr>
          <w:p w14:paraId="55C24884" w14:textId="1E491D8A" w:rsidR="00EC0028" w:rsidRPr="00F35D7D" w:rsidRDefault="00EC0028" w:rsidP="00FF2F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D7D">
              <w:rPr>
                <w:rFonts w:ascii="Arial Narrow" w:hAnsi="Arial Narrow"/>
                <w:b/>
                <w:bCs/>
                <w:sz w:val="20"/>
                <w:szCs w:val="20"/>
              </w:rPr>
              <w:t>Datum</w:t>
            </w:r>
          </w:p>
        </w:tc>
      </w:tr>
      <w:tr w:rsidR="003901B2" w:rsidRPr="007F0459" w14:paraId="2996A582" w14:textId="77777777" w:rsidTr="00207552">
        <w:tc>
          <w:tcPr>
            <w:tcW w:w="5949" w:type="dxa"/>
          </w:tcPr>
          <w:p w14:paraId="00115EDD" w14:textId="5B96D7DB" w:rsidR="003901B2" w:rsidRPr="00EB7958" w:rsidRDefault="00EB7958" w:rsidP="00FF2F5F">
            <w:pPr>
              <w:rPr>
                <w:rFonts w:ascii="Arial Narrow" w:hAnsi="Arial Narrow"/>
                <w:sz w:val="20"/>
                <w:szCs w:val="20"/>
                <w:lang w:val="fr-CH"/>
              </w:rPr>
            </w:pPr>
            <w:r w:rsidRPr="00EB7958">
              <w:rPr>
                <w:rFonts w:ascii="Arial Narrow" w:hAnsi="Arial Narrow"/>
                <w:sz w:val="20"/>
                <w:szCs w:val="20"/>
                <w:lang w:val="fr-CH"/>
              </w:rPr>
              <w:t>EITC IQ - T1 - GUDI Installation.</w:t>
            </w:r>
            <w:r w:rsidR="00F35D7D">
              <w:rPr>
                <w:rFonts w:ascii="Arial Narrow" w:hAnsi="Arial Narrow"/>
                <w:sz w:val="20"/>
                <w:szCs w:val="20"/>
                <w:lang w:val="fr-CH"/>
              </w:rPr>
              <w:t>pdf</w:t>
            </w:r>
          </w:p>
        </w:tc>
        <w:tc>
          <w:tcPr>
            <w:tcW w:w="1701" w:type="dxa"/>
          </w:tcPr>
          <w:p w14:paraId="3570F8BC" w14:textId="3BE3D317" w:rsidR="003901B2" w:rsidRDefault="003901B2" w:rsidP="00FF2F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IQ</w:t>
            </w:r>
          </w:p>
        </w:tc>
        <w:tc>
          <w:tcPr>
            <w:tcW w:w="850" w:type="dxa"/>
          </w:tcPr>
          <w:p w14:paraId="4A0323D5" w14:textId="472A8D09" w:rsidR="003901B2" w:rsidRDefault="00F35D7D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14:paraId="75827A31" w14:textId="0300171D" w:rsidR="003901B2" w:rsidRDefault="00F35D7D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27.08.2025</w:t>
            </w:r>
          </w:p>
        </w:tc>
      </w:tr>
      <w:tr w:rsidR="003901B2" w:rsidRPr="007F0459" w14:paraId="7D901385" w14:textId="77777777" w:rsidTr="00207552">
        <w:tc>
          <w:tcPr>
            <w:tcW w:w="5949" w:type="dxa"/>
          </w:tcPr>
          <w:p w14:paraId="1703DD6F" w14:textId="380D44AE" w:rsidR="003901B2" w:rsidRPr="00F35D7D" w:rsidRDefault="00EB7958" w:rsidP="00FF2F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35D7D">
              <w:rPr>
                <w:rFonts w:ascii="Arial Narrow" w:hAnsi="Arial Narrow"/>
                <w:sz w:val="20"/>
                <w:szCs w:val="20"/>
                <w:lang w:val="en-US"/>
              </w:rPr>
              <w:t>EITC IQ - T2 - GUDI Fiori Setup and Service activation.</w:t>
            </w:r>
            <w:r w:rsidR="00F35D7D" w:rsidRPr="00F35D7D">
              <w:rPr>
                <w:rFonts w:ascii="Arial Narrow" w:hAnsi="Arial Narrow"/>
                <w:sz w:val="20"/>
                <w:szCs w:val="20"/>
                <w:lang w:val="en-US"/>
              </w:rPr>
              <w:t>pdf</w:t>
            </w:r>
          </w:p>
        </w:tc>
        <w:tc>
          <w:tcPr>
            <w:tcW w:w="1701" w:type="dxa"/>
          </w:tcPr>
          <w:p w14:paraId="0A52ACD1" w14:textId="5F073CE9" w:rsidR="003901B2" w:rsidRDefault="003901B2" w:rsidP="00FF2F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IQ</w:t>
            </w:r>
          </w:p>
        </w:tc>
        <w:tc>
          <w:tcPr>
            <w:tcW w:w="850" w:type="dxa"/>
          </w:tcPr>
          <w:p w14:paraId="20BC77F6" w14:textId="46717660" w:rsidR="003901B2" w:rsidRDefault="00F35D7D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14:paraId="7952EE62" w14:textId="01C523EE" w:rsidR="003901B2" w:rsidRDefault="00F35D7D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27.08.2025</w:t>
            </w:r>
          </w:p>
        </w:tc>
      </w:tr>
      <w:tr w:rsidR="00EC0028" w:rsidRPr="007F0459" w14:paraId="60F7C426" w14:textId="77777777" w:rsidTr="00207552">
        <w:tc>
          <w:tcPr>
            <w:tcW w:w="5949" w:type="dxa"/>
          </w:tcPr>
          <w:p w14:paraId="0DA4E806" w14:textId="195E2F45" w:rsidR="00EC0028" w:rsidRPr="00EB7958" w:rsidRDefault="00EB7958" w:rsidP="00FF2F5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B7958">
              <w:rPr>
                <w:rFonts w:ascii="Arial Narrow" w:hAnsi="Arial Narrow"/>
                <w:sz w:val="20"/>
                <w:szCs w:val="20"/>
                <w:lang w:val="en-US"/>
              </w:rPr>
              <w:t>EITC IQ - T3 - FIORI - System Settings Check.</w:t>
            </w:r>
            <w:r w:rsidR="00F35D7D">
              <w:rPr>
                <w:rFonts w:ascii="Arial Narrow" w:hAnsi="Arial Narrow"/>
                <w:sz w:val="20"/>
                <w:szCs w:val="20"/>
                <w:lang w:val="en-US"/>
              </w:rPr>
              <w:t>pdf</w:t>
            </w:r>
          </w:p>
        </w:tc>
        <w:tc>
          <w:tcPr>
            <w:tcW w:w="1701" w:type="dxa"/>
          </w:tcPr>
          <w:p w14:paraId="0A65EA47" w14:textId="06519A6B" w:rsidR="00EC0028" w:rsidRPr="007F0459" w:rsidRDefault="00EC0028" w:rsidP="00FF2F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IQ</w:t>
            </w:r>
          </w:p>
        </w:tc>
        <w:tc>
          <w:tcPr>
            <w:tcW w:w="850" w:type="dxa"/>
          </w:tcPr>
          <w:p w14:paraId="7B35EB33" w14:textId="25AE55B7" w:rsidR="00EC0028" w:rsidRPr="007F0459" w:rsidRDefault="00EC0028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14:paraId="5E8CF74A" w14:textId="7F5DE553" w:rsidR="00EC0028" w:rsidRPr="007F0459" w:rsidRDefault="00EC0028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27.08.2025</w:t>
            </w:r>
          </w:p>
        </w:tc>
      </w:tr>
      <w:tr w:rsidR="00EC0028" w:rsidRPr="007F0459" w14:paraId="68231C5F" w14:textId="77777777" w:rsidTr="00207552">
        <w:tc>
          <w:tcPr>
            <w:tcW w:w="5949" w:type="dxa"/>
          </w:tcPr>
          <w:p w14:paraId="17E0773A" w14:textId="592B15A0" w:rsidR="00EC0028" w:rsidRPr="007F0459" w:rsidRDefault="00B073A6" w:rsidP="00FF2F5F">
            <w:pPr>
              <w:rPr>
                <w:rFonts w:ascii="Arial Narrow" w:hAnsi="Arial Narrow"/>
                <w:sz w:val="20"/>
                <w:szCs w:val="20"/>
              </w:rPr>
            </w:pPr>
            <w:r w:rsidRPr="00B073A6">
              <w:rPr>
                <w:rFonts w:ascii="Arial Narrow" w:hAnsi="Arial Narrow"/>
                <w:sz w:val="20"/>
                <w:szCs w:val="20"/>
              </w:rPr>
              <w:t>EITC CSV GUDI Add-On.</w:t>
            </w:r>
            <w:r w:rsidR="00F35D7D">
              <w:rPr>
                <w:rFonts w:ascii="Arial Narrow" w:hAnsi="Arial Narrow"/>
                <w:sz w:val="20"/>
                <w:szCs w:val="20"/>
              </w:rPr>
              <w:t>pdf</w:t>
            </w:r>
          </w:p>
        </w:tc>
        <w:tc>
          <w:tcPr>
            <w:tcW w:w="1701" w:type="dxa"/>
          </w:tcPr>
          <w:p w14:paraId="194AA3BF" w14:textId="292F19DF" w:rsidR="00EC0028" w:rsidRPr="005046FF" w:rsidRDefault="00757EF9" w:rsidP="00FF2F5F">
            <w:pPr>
              <w:rPr>
                <w:rFonts w:ascii="Arial Narrow" w:hAnsi="Arial Narrow"/>
                <w:sz w:val="20"/>
                <w:szCs w:val="20"/>
              </w:rPr>
            </w:pPr>
            <w:r w:rsidRPr="005046FF">
              <w:rPr>
                <w:rFonts w:ascii="Arial Narrow" w:hAnsi="Arial Narrow"/>
                <w:sz w:val="20"/>
                <w:szCs w:val="20"/>
              </w:rPr>
              <w:t xml:space="preserve">HLRA, VP, </w:t>
            </w:r>
            <w:r w:rsidR="005046FF" w:rsidRPr="005046FF">
              <w:rPr>
                <w:rFonts w:ascii="Arial Narrow" w:hAnsi="Arial Narrow"/>
                <w:sz w:val="20"/>
                <w:szCs w:val="20"/>
              </w:rPr>
              <w:t>URS, FS, DS, FRA, IQ, TT, UAT, T</w:t>
            </w:r>
            <w:r w:rsidR="005046FF">
              <w:rPr>
                <w:rFonts w:ascii="Arial Narrow" w:hAnsi="Arial Narrow"/>
                <w:sz w:val="20"/>
                <w:szCs w:val="20"/>
              </w:rPr>
              <w:t>M, VSR</w:t>
            </w:r>
          </w:p>
        </w:tc>
        <w:tc>
          <w:tcPr>
            <w:tcW w:w="850" w:type="dxa"/>
          </w:tcPr>
          <w:p w14:paraId="6A5D44B0" w14:textId="5A642736" w:rsidR="00EC0028" w:rsidRPr="007F0459" w:rsidRDefault="00EC0028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14:paraId="172100A9" w14:textId="65916AF2" w:rsidR="00EC0028" w:rsidRPr="007F0459" w:rsidRDefault="00EC0028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27.08.2025</w:t>
            </w:r>
          </w:p>
        </w:tc>
      </w:tr>
      <w:tr w:rsidR="00207552" w:rsidRPr="005A5DBF" w14:paraId="1FDEC8AB" w14:textId="77777777" w:rsidTr="00207552">
        <w:tc>
          <w:tcPr>
            <w:tcW w:w="5949" w:type="dxa"/>
          </w:tcPr>
          <w:p w14:paraId="0CB4D7AF" w14:textId="21AC17BA" w:rsidR="00207552" w:rsidRPr="005A5DBF" w:rsidRDefault="005A5DBF" w:rsidP="00FF2F5F">
            <w:pPr>
              <w:rPr>
                <w:rFonts w:ascii="Arial Narrow" w:hAnsi="Arial Narrow"/>
                <w:sz w:val="20"/>
                <w:szCs w:val="20"/>
              </w:rPr>
            </w:pPr>
            <w:r w:rsidRPr="00F35D7D">
              <w:rPr>
                <w:rFonts w:ascii="Arial Narrow" w:hAnsi="Arial Narrow"/>
                <w:sz w:val="20"/>
                <w:szCs w:val="20"/>
                <w:lang w:val="de-CH"/>
              </w:rPr>
              <w:t>EITC VSR - GUDI Add-On.</w:t>
            </w:r>
            <w:r w:rsidR="00F35D7D" w:rsidRPr="00F35D7D">
              <w:rPr>
                <w:rFonts w:ascii="Arial Narrow" w:hAnsi="Arial Narrow"/>
                <w:sz w:val="20"/>
                <w:szCs w:val="20"/>
                <w:lang w:val="de-CH"/>
              </w:rPr>
              <w:t>pdf</w:t>
            </w:r>
            <w:r w:rsidRPr="00F35D7D">
              <w:rPr>
                <w:rFonts w:ascii="Arial Narrow" w:hAnsi="Arial Narrow"/>
                <w:sz w:val="20"/>
                <w:szCs w:val="20"/>
                <w:lang w:val="de-CH"/>
              </w:rPr>
              <w:t xml:space="preserve"> </w:t>
            </w:r>
            <w:r w:rsidRPr="005A5DBF">
              <w:rPr>
                <w:rFonts w:ascii="Arial Narrow" w:hAnsi="Arial Narrow"/>
                <w:sz w:val="20"/>
                <w:szCs w:val="20"/>
              </w:rPr>
              <w:t>(D</w:t>
            </w:r>
            <w:r>
              <w:rPr>
                <w:rFonts w:ascii="Arial Narrow" w:hAnsi="Arial Narrow"/>
                <w:sz w:val="20"/>
                <w:szCs w:val="20"/>
              </w:rPr>
              <w:t>ieses Dokument)</w:t>
            </w:r>
          </w:p>
        </w:tc>
        <w:tc>
          <w:tcPr>
            <w:tcW w:w="1701" w:type="dxa"/>
          </w:tcPr>
          <w:p w14:paraId="10C3189D" w14:textId="7C269108" w:rsidR="00207552" w:rsidRPr="005A5DBF" w:rsidRDefault="005A5DBF" w:rsidP="00FF2F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VSR</w:t>
            </w:r>
          </w:p>
        </w:tc>
        <w:tc>
          <w:tcPr>
            <w:tcW w:w="850" w:type="dxa"/>
          </w:tcPr>
          <w:p w14:paraId="2793EFD1" w14:textId="48CF65A2" w:rsidR="00207552" w:rsidRPr="005A5DBF" w:rsidRDefault="005A5DBF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14:paraId="7163E1EA" w14:textId="3583691D" w:rsidR="00207552" w:rsidRPr="005A5DBF" w:rsidRDefault="00F35D7D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27.08.2025</w:t>
            </w:r>
          </w:p>
        </w:tc>
      </w:tr>
      <w:tr w:rsidR="00EC0028" w:rsidRPr="007F0459" w14:paraId="4146918F" w14:textId="77777777" w:rsidTr="00207552">
        <w:tc>
          <w:tcPr>
            <w:tcW w:w="5949" w:type="dxa"/>
          </w:tcPr>
          <w:p w14:paraId="422F4991" w14:textId="64645C7D" w:rsidR="00EC0028" w:rsidRPr="007F0459" w:rsidRDefault="00F35D7D" w:rsidP="00FF2F5F">
            <w:pPr>
              <w:rPr>
                <w:rFonts w:ascii="Arial Narrow" w:hAnsi="Arial Narrow"/>
                <w:sz w:val="20"/>
                <w:szCs w:val="20"/>
              </w:rPr>
            </w:pPr>
            <w:r w:rsidRPr="00F35D7D">
              <w:rPr>
                <w:rFonts w:ascii="Arial Narrow" w:hAnsi="Arial Narrow"/>
                <w:sz w:val="20"/>
                <w:szCs w:val="20"/>
              </w:rPr>
              <w:t>EITC SOP - GUDI Add-On.</w:t>
            </w:r>
            <w:r>
              <w:rPr>
                <w:rFonts w:ascii="Arial Narrow" w:hAnsi="Arial Narrow"/>
                <w:sz w:val="20"/>
                <w:szCs w:val="20"/>
              </w:rPr>
              <w:t>pdf</w:t>
            </w:r>
          </w:p>
        </w:tc>
        <w:tc>
          <w:tcPr>
            <w:tcW w:w="1701" w:type="dxa"/>
          </w:tcPr>
          <w:p w14:paraId="2B2609EE" w14:textId="694C4C9F" w:rsidR="00EC0028" w:rsidRPr="007F0459" w:rsidRDefault="005A5DBF" w:rsidP="00FF2F5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SOP</w:t>
            </w:r>
          </w:p>
        </w:tc>
        <w:tc>
          <w:tcPr>
            <w:tcW w:w="850" w:type="dxa"/>
          </w:tcPr>
          <w:p w14:paraId="7BA5B113" w14:textId="4F412BAB" w:rsidR="00EC0028" w:rsidRPr="007F0459" w:rsidRDefault="00EC0028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</w:t>
            </w:r>
          </w:p>
        </w:tc>
        <w:tc>
          <w:tcPr>
            <w:tcW w:w="1134" w:type="dxa"/>
          </w:tcPr>
          <w:p w14:paraId="1E872296" w14:textId="16C0C3A6" w:rsidR="00EC0028" w:rsidRPr="007F0459" w:rsidRDefault="00EC0028" w:rsidP="00EC00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27.08.2025</w:t>
            </w:r>
          </w:p>
        </w:tc>
      </w:tr>
    </w:tbl>
    <w:p w14:paraId="5C0CE92D" w14:textId="77777777" w:rsidR="00AC4BEF" w:rsidRDefault="00AC4BEF" w:rsidP="0010549E"/>
    <w:p w14:paraId="7E323462" w14:textId="77777777" w:rsidR="00AC4BEF" w:rsidRDefault="00AC4BEF">
      <w:pPr>
        <w:spacing w:line="240" w:lineRule="auto"/>
        <w:rPr>
          <w:b/>
          <w:bCs/>
          <w:sz w:val="32"/>
          <w:szCs w:val="24"/>
        </w:rPr>
      </w:pPr>
      <w:r>
        <w:br w:type="page"/>
      </w:r>
    </w:p>
    <w:p w14:paraId="595B9E6B" w14:textId="765A3863" w:rsidR="00E506EC" w:rsidRPr="00C26E07" w:rsidRDefault="00E506EC" w:rsidP="00E506EC">
      <w:pPr>
        <w:pStyle w:val="berschrift1"/>
      </w:pPr>
      <w:bookmarkStart w:id="7" w:name="_Toc207271912"/>
      <w:r w:rsidRPr="00C26E07">
        <w:lastRenderedPageBreak/>
        <w:t>Zusammenfassung der Validierungsaktivitäten</w:t>
      </w:r>
      <w:bookmarkEnd w:id="7"/>
    </w:p>
    <w:p w14:paraId="05560689" w14:textId="7F00B639" w:rsidR="00E506EC" w:rsidRPr="00C26E07" w:rsidRDefault="00E506EC" w:rsidP="00E506EC">
      <w:pPr>
        <w:pStyle w:val="berschrift2"/>
      </w:pPr>
      <w:bookmarkStart w:id="8" w:name="_Toc207271913"/>
      <w:r w:rsidRPr="00C26E07">
        <w:t>Anforderungen &amp; Traceability</w:t>
      </w:r>
      <w:bookmarkEnd w:id="8"/>
    </w:p>
    <w:p w14:paraId="50455ADC" w14:textId="434EC997" w:rsidR="00E506EC" w:rsidRPr="00C26E07" w:rsidRDefault="00E506EC" w:rsidP="00E506EC">
      <w:pPr>
        <w:pStyle w:val="Textkrper"/>
      </w:pPr>
      <w:r w:rsidRPr="00C26E07">
        <w:t xml:space="preserve">URS gesamt: 21; abgedeckt 100%. Traceability gemäß </w:t>
      </w:r>
      <w:r w:rsidR="003308B8" w:rsidRPr="00C26E07">
        <w:t xml:space="preserve">Traceability </w:t>
      </w:r>
      <w:r w:rsidR="003308B8">
        <w:t xml:space="preserve">Matrix ist </w:t>
      </w:r>
      <w:r w:rsidRPr="00C26E07">
        <w:t>gewährleistet.</w:t>
      </w:r>
    </w:p>
    <w:p w14:paraId="0FBB8064" w14:textId="27009971" w:rsidR="00E506EC" w:rsidRPr="00C26E07" w:rsidRDefault="00E506EC" w:rsidP="00E506EC">
      <w:pPr>
        <w:pStyle w:val="berschrift2"/>
      </w:pPr>
      <w:bookmarkStart w:id="9" w:name="_Toc207271914"/>
      <w:r w:rsidRPr="00C26E07">
        <w:t>Installation Qualification (IQ)</w:t>
      </w:r>
      <w:bookmarkEnd w:id="9"/>
    </w:p>
    <w:p w14:paraId="5A90AD17" w14:textId="2E88F833" w:rsidR="00063C37" w:rsidRPr="00C26E07" w:rsidRDefault="00E506EC" w:rsidP="00E506EC">
      <w:pPr>
        <w:pStyle w:val="Textkrper"/>
      </w:pPr>
      <w:r w:rsidRPr="00C26E07">
        <w:t>Installation/Konfiguration inkl. Systemumgebung (SAP</w:t>
      </w:r>
      <w:r w:rsidRPr="00C26E07">
        <w:rPr>
          <w:rFonts w:ascii="Cambria Math" w:hAnsi="Cambria Math" w:cs="Cambria Math"/>
        </w:rPr>
        <w:t>‑</w:t>
      </w:r>
      <w:r w:rsidRPr="00C26E07">
        <w:t>Release, Add</w:t>
      </w:r>
      <w:r w:rsidRPr="00C26E07">
        <w:rPr>
          <w:rFonts w:ascii="Cambria Math" w:hAnsi="Cambria Math" w:cs="Cambria Math"/>
        </w:rPr>
        <w:t>‑</w:t>
      </w:r>
      <w:r w:rsidRPr="00C26E07">
        <w:t>On</w:t>
      </w:r>
      <w:r w:rsidRPr="00C26E07">
        <w:rPr>
          <w:rFonts w:ascii="Cambria Math" w:hAnsi="Cambria Math" w:cs="Cambria Math"/>
        </w:rPr>
        <w:t>‑</w:t>
      </w:r>
      <w:r w:rsidRPr="00C26E07">
        <w:t>Version, Transporte, Rollen) gem</w:t>
      </w:r>
      <w:r w:rsidRPr="00C26E07">
        <w:rPr>
          <w:rFonts w:cs="Arial"/>
        </w:rPr>
        <w:t>äß</w:t>
      </w:r>
      <w:r w:rsidRPr="00C26E07">
        <w:t xml:space="preserve"> IQ (Dieses Dokument beschreibt die Installation Qualification (IQ) des </w:t>
      </w:r>
      <w:r w:rsidR="00E62141" w:rsidRPr="00C26E07">
        <w:t>G</w:t>
      </w:r>
      <w:r w:rsidRPr="00C26E07">
        <w:t xml:space="preserve">UDI </w:t>
      </w:r>
      <w:r w:rsidR="006006BA">
        <w:t>Add-Ons mit EUDAMED Plugin</w:t>
      </w:r>
      <w:r w:rsidRPr="00C26E07">
        <w:t xml:space="preserve">). </w:t>
      </w:r>
    </w:p>
    <w:p w14:paraId="27394755" w14:textId="20B84120" w:rsidR="00E506EC" w:rsidRPr="00C26E07" w:rsidRDefault="00E506EC" w:rsidP="00E506EC">
      <w:pPr>
        <w:pStyle w:val="Textkrper"/>
        <w:rPr>
          <w:b/>
          <w:bCs/>
        </w:rPr>
      </w:pPr>
      <w:r w:rsidRPr="00C26E07">
        <w:rPr>
          <w:b/>
          <w:bCs/>
        </w:rPr>
        <w:t xml:space="preserve">Ergebnis: </w:t>
      </w:r>
      <w:r w:rsidRPr="003308B8">
        <w:rPr>
          <w:b/>
          <w:bCs/>
          <w:color w:val="00B050"/>
        </w:rPr>
        <w:t>bestanden</w:t>
      </w:r>
    </w:p>
    <w:p w14:paraId="5B725AE6" w14:textId="7F85BB25" w:rsidR="00E506EC" w:rsidRPr="00C26E07" w:rsidRDefault="00E506EC" w:rsidP="00E506EC">
      <w:pPr>
        <w:pStyle w:val="berschrift2"/>
      </w:pPr>
      <w:bookmarkStart w:id="10" w:name="_Toc207271915"/>
      <w:r w:rsidRPr="00C26E07">
        <w:t>Operational Qualification / Technical Testing (TT)</w:t>
      </w:r>
      <w:bookmarkEnd w:id="10"/>
    </w:p>
    <w:p w14:paraId="4D160D49" w14:textId="77777777" w:rsidR="00E506EC" w:rsidRPr="00C26E07" w:rsidRDefault="00E506EC" w:rsidP="00E506EC">
      <w:pPr>
        <w:pStyle w:val="Textkrper"/>
      </w:pPr>
      <w:r w:rsidRPr="00C26E07">
        <w:t xml:space="preserve">Testfälle: 21; </w:t>
      </w:r>
      <w:r w:rsidRPr="003308B8">
        <w:rPr>
          <w:b/>
          <w:bCs/>
          <w:color w:val="00B050"/>
        </w:rPr>
        <w:t>bestanden: 21</w:t>
      </w:r>
      <w:r w:rsidRPr="003308B8">
        <w:rPr>
          <w:color w:val="00B050"/>
        </w:rPr>
        <w:t xml:space="preserve"> </w:t>
      </w:r>
      <w:r w:rsidRPr="00C26E07">
        <w:t>(100%), fehlgeschlagen: 0.</w:t>
      </w:r>
    </w:p>
    <w:p w14:paraId="62087A4A" w14:textId="67F605D5" w:rsidR="00E506EC" w:rsidRPr="00C26E07" w:rsidRDefault="00E506EC" w:rsidP="00E506EC">
      <w:pPr>
        <w:pStyle w:val="berschrift2"/>
      </w:pPr>
      <w:bookmarkStart w:id="11" w:name="_Toc207271916"/>
      <w:r w:rsidRPr="00C26E07">
        <w:t>Performance Qualification / User Acceptance (UAT)</w:t>
      </w:r>
      <w:bookmarkEnd w:id="11"/>
    </w:p>
    <w:p w14:paraId="7A4861BD" w14:textId="77777777" w:rsidR="00E506EC" w:rsidRPr="00C26E07" w:rsidRDefault="00E506EC" w:rsidP="00E506EC">
      <w:pPr>
        <w:pStyle w:val="Textkrper"/>
      </w:pPr>
      <w:r w:rsidRPr="00C26E07">
        <w:t>Szenarien: 6</w:t>
      </w:r>
      <w:r w:rsidRPr="00CE0BD2">
        <w:rPr>
          <w:b/>
          <w:bCs/>
          <w:color w:val="00B050"/>
        </w:rPr>
        <w:t>; bestanden: 6 (100%),</w:t>
      </w:r>
      <w:r w:rsidRPr="00CE0BD2">
        <w:rPr>
          <w:color w:val="00B050"/>
        </w:rPr>
        <w:t xml:space="preserve"> </w:t>
      </w:r>
      <w:r w:rsidRPr="00C26E07">
        <w:t>fehlgeschlagen: 0.</w:t>
      </w:r>
    </w:p>
    <w:p w14:paraId="45DA8F57" w14:textId="085A2A67" w:rsidR="00E506EC" w:rsidRPr="00C26E07" w:rsidRDefault="00E506EC" w:rsidP="00E506EC">
      <w:pPr>
        <w:pStyle w:val="berschrift2"/>
      </w:pPr>
      <w:bookmarkStart w:id="12" w:name="_Toc207271917"/>
      <w:r w:rsidRPr="00C26E07">
        <w:t>Datenintegrität</w:t>
      </w:r>
      <w:bookmarkEnd w:id="12"/>
      <w:r w:rsidRPr="00C26E07">
        <w:t xml:space="preserve"> </w:t>
      </w:r>
    </w:p>
    <w:p w14:paraId="6CB9C3DC" w14:textId="4E05B9C3" w:rsidR="00E506EC" w:rsidRPr="00C26E07" w:rsidRDefault="005C4F77" w:rsidP="005C4F77">
      <w:pPr>
        <w:pStyle w:val="Textkrper"/>
        <w:jc w:val="left"/>
      </w:pPr>
      <w:r w:rsidRPr="00C26E07">
        <w:t>Die Spezifikation und Tests adressieren Datenintegritätsanforderungen (Vollständigkeit, Korrektheit, Nachvollziehbarkeit über Audit Trail). Im Betrieb sind Rollen/Rechte, Audit</w:t>
      </w:r>
      <w:r w:rsidRPr="00C26E07">
        <w:rPr>
          <w:rFonts w:ascii="Cambria Math" w:hAnsi="Cambria Math" w:cs="Cambria Math"/>
        </w:rPr>
        <w:t>‑</w:t>
      </w:r>
      <w:r w:rsidRPr="00C26E07">
        <w:t>Trail</w:t>
      </w:r>
      <w:r w:rsidRPr="00C26E07">
        <w:rPr>
          <w:rFonts w:ascii="Cambria Math" w:hAnsi="Cambria Math" w:cs="Cambria Math"/>
        </w:rPr>
        <w:t>‑</w:t>
      </w:r>
      <w:r w:rsidRPr="00C26E07">
        <w:t>Review, Backup/ Restore, Zeit</w:t>
      </w:r>
      <w:r w:rsidRPr="00C26E07">
        <w:rPr>
          <w:rFonts w:ascii="Cambria Math" w:hAnsi="Cambria Math" w:cs="Cambria Math"/>
        </w:rPr>
        <w:t>‑</w:t>
      </w:r>
      <w:r w:rsidRPr="00C26E07">
        <w:t>Synchronisation und Zugriffsschutz gem</w:t>
      </w:r>
      <w:r w:rsidRPr="00C26E07">
        <w:rPr>
          <w:rFonts w:cs="Arial"/>
        </w:rPr>
        <w:t>äß</w:t>
      </w:r>
      <w:r w:rsidRPr="00C26E07">
        <w:t xml:space="preserve"> SOPs sicherzustellen.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506EC" w:rsidRPr="00C26E07" w14:paraId="15E70428" w14:textId="77777777" w:rsidTr="00CB791F">
        <w:tc>
          <w:tcPr>
            <w:tcW w:w="2160" w:type="dxa"/>
            <w:shd w:val="clear" w:color="auto" w:fill="F2F2F2" w:themeFill="background1" w:themeFillShade="F2"/>
          </w:tcPr>
          <w:p w14:paraId="2D9BC529" w14:textId="77777777" w:rsidR="00E506EC" w:rsidRPr="00C26E07" w:rsidRDefault="00E506EC" w:rsidP="00E506EC">
            <w:pPr>
              <w:pStyle w:val="Textkrper"/>
              <w:rPr>
                <w:b/>
                <w:bCs/>
              </w:rPr>
            </w:pPr>
            <w:r w:rsidRPr="00C26E07">
              <w:rPr>
                <w:b/>
                <w:bCs/>
              </w:rPr>
              <w:t>Bereich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BE781A6" w14:textId="77777777" w:rsidR="00E506EC" w:rsidRPr="00C26E07" w:rsidRDefault="00E506EC" w:rsidP="00E506EC">
            <w:pPr>
              <w:pStyle w:val="Textkrper"/>
              <w:rPr>
                <w:b/>
                <w:bCs/>
              </w:rPr>
            </w:pPr>
            <w:r w:rsidRPr="00C26E07">
              <w:rPr>
                <w:b/>
                <w:bCs/>
              </w:rPr>
              <w:t>Gesamt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B658949" w14:textId="77777777" w:rsidR="00E506EC" w:rsidRPr="00C26E07" w:rsidRDefault="00E506EC" w:rsidP="00E506EC">
            <w:pPr>
              <w:pStyle w:val="Textkrper"/>
              <w:rPr>
                <w:b/>
                <w:bCs/>
              </w:rPr>
            </w:pPr>
            <w:r w:rsidRPr="00C26E07">
              <w:rPr>
                <w:b/>
                <w:bCs/>
              </w:rPr>
              <w:t>OK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150700A" w14:textId="77777777" w:rsidR="00E506EC" w:rsidRPr="00C26E07" w:rsidRDefault="00E506EC" w:rsidP="00E506EC">
            <w:pPr>
              <w:pStyle w:val="Textkrper"/>
              <w:rPr>
                <w:b/>
                <w:bCs/>
              </w:rPr>
            </w:pPr>
            <w:r w:rsidRPr="00C26E07">
              <w:rPr>
                <w:b/>
                <w:bCs/>
              </w:rPr>
              <w:t>Nicht OK</w:t>
            </w:r>
          </w:p>
        </w:tc>
      </w:tr>
      <w:tr w:rsidR="00E506EC" w:rsidRPr="00C26E07" w14:paraId="6418E789" w14:textId="77777777" w:rsidTr="00FF2F5F">
        <w:tc>
          <w:tcPr>
            <w:tcW w:w="2160" w:type="dxa"/>
          </w:tcPr>
          <w:p w14:paraId="5A9721CF" w14:textId="77777777" w:rsidR="00E506EC" w:rsidRPr="00C26E07" w:rsidRDefault="00E506EC" w:rsidP="00E506EC">
            <w:pPr>
              <w:pStyle w:val="Textkrper"/>
            </w:pPr>
            <w:r w:rsidRPr="00C26E07">
              <w:t>URS abgedeckt</w:t>
            </w:r>
          </w:p>
        </w:tc>
        <w:tc>
          <w:tcPr>
            <w:tcW w:w="2160" w:type="dxa"/>
          </w:tcPr>
          <w:p w14:paraId="72F8F3A3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21</w:t>
            </w:r>
          </w:p>
        </w:tc>
        <w:tc>
          <w:tcPr>
            <w:tcW w:w="2160" w:type="dxa"/>
          </w:tcPr>
          <w:p w14:paraId="53A7B491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21</w:t>
            </w:r>
          </w:p>
        </w:tc>
        <w:tc>
          <w:tcPr>
            <w:tcW w:w="2160" w:type="dxa"/>
          </w:tcPr>
          <w:p w14:paraId="63C6FE5B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0</w:t>
            </w:r>
          </w:p>
        </w:tc>
      </w:tr>
      <w:tr w:rsidR="00E506EC" w:rsidRPr="00C26E07" w14:paraId="6113192F" w14:textId="77777777" w:rsidTr="00FF2F5F">
        <w:tc>
          <w:tcPr>
            <w:tcW w:w="2160" w:type="dxa"/>
          </w:tcPr>
          <w:p w14:paraId="2A7763FD" w14:textId="77777777" w:rsidR="00E506EC" w:rsidRPr="00C26E07" w:rsidRDefault="00E506EC" w:rsidP="00E506EC">
            <w:pPr>
              <w:pStyle w:val="Textkrper"/>
            </w:pPr>
            <w:r w:rsidRPr="00C26E07">
              <w:t>TT</w:t>
            </w:r>
          </w:p>
        </w:tc>
        <w:tc>
          <w:tcPr>
            <w:tcW w:w="2160" w:type="dxa"/>
          </w:tcPr>
          <w:p w14:paraId="4143A5FF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21</w:t>
            </w:r>
          </w:p>
        </w:tc>
        <w:tc>
          <w:tcPr>
            <w:tcW w:w="2160" w:type="dxa"/>
          </w:tcPr>
          <w:p w14:paraId="5B43ED3E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21</w:t>
            </w:r>
          </w:p>
        </w:tc>
        <w:tc>
          <w:tcPr>
            <w:tcW w:w="2160" w:type="dxa"/>
          </w:tcPr>
          <w:p w14:paraId="57F159E9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0</w:t>
            </w:r>
          </w:p>
        </w:tc>
      </w:tr>
      <w:tr w:rsidR="00E506EC" w:rsidRPr="00C26E07" w14:paraId="6F709140" w14:textId="77777777" w:rsidTr="00FF2F5F">
        <w:tc>
          <w:tcPr>
            <w:tcW w:w="2160" w:type="dxa"/>
          </w:tcPr>
          <w:p w14:paraId="34B9FC3D" w14:textId="77777777" w:rsidR="00E506EC" w:rsidRPr="00C26E07" w:rsidRDefault="00E506EC" w:rsidP="00E506EC">
            <w:pPr>
              <w:pStyle w:val="Textkrper"/>
            </w:pPr>
            <w:r w:rsidRPr="00C26E07">
              <w:t>UAT</w:t>
            </w:r>
          </w:p>
        </w:tc>
        <w:tc>
          <w:tcPr>
            <w:tcW w:w="2160" w:type="dxa"/>
          </w:tcPr>
          <w:p w14:paraId="5E0E73AB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6</w:t>
            </w:r>
          </w:p>
        </w:tc>
        <w:tc>
          <w:tcPr>
            <w:tcW w:w="2160" w:type="dxa"/>
          </w:tcPr>
          <w:p w14:paraId="6B785A35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6</w:t>
            </w:r>
          </w:p>
        </w:tc>
        <w:tc>
          <w:tcPr>
            <w:tcW w:w="2160" w:type="dxa"/>
          </w:tcPr>
          <w:p w14:paraId="0329A376" w14:textId="77777777" w:rsidR="00E506EC" w:rsidRPr="00BE6845" w:rsidRDefault="00E506EC" w:rsidP="00E506EC">
            <w:pPr>
              <w:pStyle w:val="Textkrper"/>
              <w:rPr>
                <w:highlight w:val="yellow"/>
              </w:rPr>
            </w:pPr>
            <w:r w:rsidRPr="00BE6845">
              <w:rPr>
                <w:highlight w:val="yellow"/>
              </w:rPr>
              <w:t>0</w:t>
            </w:r>
          </w:p>
        </w:tc>
      </w:tr>
    </w:tbl>
    <w:p w14:paraId="68E59EE6" w14:textId="77777777" w:rsidR="0010549E" w:rsidRDefault="0010549E" w:rsidP="0010549E"/>
    <w:p w14:paraId="4940C153" w14:textId="77777777" w:rsidR="0010549E" w:rsidRDefault="0010549E">
      <w:pPr>
        <w:spacing w:line="240" w:lineRule="auto"/>
        <w:rPr>
          <w:b/>
          <w:bCs/>
          <w:sz w:val="32"/>
          <w:szCs w:val="24"/>
        </w:rPr>
      </w:pPr>
      <w:r>
        <w:br w:type="page"/>
      </w:r>
    </w:p>
    <w:p w14:paraId="4C81249C" w14:textId="4C0DD211" w:rsidR="00E506EC" w:rsidRPr="00C26E07" w:rsidRDefault="00E506EC" w:rsidP="00E506EC">
      <w:pPr>
        <w:pStyle w:val="berschrift1"/>
      </w:pPr>
      <w:bookmarkStart w:id="13" w:name="_Toc207271918"/>
      <w:r w:rsidRPr="00C26E07">
        <w:lastRenderedPageBreak/>
        <w:t>Risikobewertung</w:t>
      </w:r>
      <w:r w:rsidR="00F85AF2" w:rsidRPr="00C26E07">
        <w:t xml:space="preserve"> (FRA)</w:t>
      </w:r>
      <w:bookmarkEnd w:id="13"/>
    </w:p>
    <w:p w14:paraId="116655DB" w14:textId="51E8F6AB" w:rsidR="00E506EC" w:rsidRPr="00C26E07" w:rsidRDefault="00705399" w:rsidP="00E506EC">
      <w:pPr>
        <w:pStyle w:val="Textkrper"/>
      </w:pPr>
      <w:r w:rsidRPr="00C26E07">
        <w:t xml:space="preserve">Insgesamt </w:t>
      </w:r>
      <w:r w:rsidRPr="00A53D91">
        <w:rPr>
          <w:highlight w:val="yellow"/>
        </w:rPr>
        <w:t>11</w:t>
      </w:r>
      <w:r w:rsidRPr="00C26E07">
        <w:t xml:space="preserve"> funktionale Risiken bewertet. Für </w:t>
      </w:r>
      <w:r w:rsidRPr="00A53D91">
        <w:rPr>
          <w:highlight w:val="yellow"/>
        </w:rPr>
        <w:t>8/11</w:t>
      </w:r>
      <w:r w:rsidRPr="00C26E07">
        <w:t xml:space="preserve"> ist ein dokumentiertes Restrisiko vorhanden; höchste dokumentierte Restrisikozahl: </w:t>
      </w:r>
      <w:r w:rsidRPr="00A53D91">
        <w:rPr>
          <w:highlight w:val="yellow"/>
        </w:rPr>
        <w:t>6</w:t>
      </w:r>
      <w:r w:rsidRPr="00C26E07">
        <w:t>.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412"/>
        <w:gridCol w:w="5954"/>
        <w:gridCol w:w="1130"/>
        <w:gridCol w:w="1280"/>
      </w:tblGrid>
      <w:tr w:rsidR="00E817A8" w:rsidRPr="00C26E07" w14:paraId="75B9F226" w14:textId="77777777" w:rsidTr="00F51EA8">
        <w:tc>
          <w:tcPr>
            <w:tcW w:w="1412" w:type="dxa"/>
            <w:shd w:val="clear" w:color="auto" w:fill="E7E6E6" w:themeFill="background2"/>
          </w:tcPr>
          <w:p w14:paraId="0E1ABA93" w14:textId="77777777" w:rsidR="00E817A8" w:rsidRPr="0010549E" w:rsidRDefault="00E817A8" w:rsidP="00FF2F5F">
            <w:pPr>
              <w:rPr>
                <w:b/>
                <w:bCs/>
              </w:rPr>
            </w:pPr>
            <w:r w:rsidRPr="0010549E">
              <w:rPr>
                <w:b/>
                <w:bCs/>
              </w:rPr>
              <w:t>FRA-ID</w:t>
            </w:r>
          </w:p>
        </w:tc>
        <w:tc>
          <w:tcPr>
            <w:tcW w:w="5954" w:type="dxa"/>
            <w:shd w:val="clear" w:color="auto" w:fill="E7E6E6" w:themeFill="background2"/>
          </w:tcPr>
          <w:p w14:paraId="32744649" w14:textId="77777777" w:rsidR="00E817A8" w:rsidRPr="0010549E" w:rsidRDefault="00E817A8" w:rsidP="00FF2F5F">
            <w:pPr>
              <w:rPr>
                <w:b/>
                <w:bCs/>
              </w:rPr>
            </w:pPr>
            <w:r w:rsidRPr="0010549E">
              <w:rPr>
                <w:b/>
                <w:bCs/>
              </w:rPr>
              <w:t>Fehlerszenario</w:t>
            </w:r>
          </w:p>
        </w:tc>
        <w:tc>
          <w:tcPr>
            <w:tcW w:w="1130" w:type="dxa"/>
            <w:shd w:val="clear" w:color="auto" w:fill="E7E6E6" w:themeFill="background2"/>
          </w:tcPr>
          <w:p w14:paraId="31B930CB" w14:textId="77777777" w:rsidR="00E817A8" w:rsidRPr="0010549E" w:rsidRDefault="00E817A8" w:rsidP="00FF2F5F">
            <w:pPr>
              <w:rPr>
                <w:b/>
                <w:bCs/>
              </w:rPr>
            </w:pPr>
            <w:r w:rsidRPr="0010549E">
              <w:rPr>
                <w:b/>
                <w:bCs/>
              </w:rPr>
              <w:t>Initiales Risiko</w:t>
            </w:r>
          </w:p>
        </w:tc>
        <w:tc>
          <w:tcPr>
            <w:tcW w:w="1280" w:type="dxa"/>
            <w:shd w:val="clear" w:color="auto" w:fill="E7E6E6" w:themeFill="background2"/>
          </w:tcPr>
          <w:p w14:paraId="2891A028" w14:textId="77777777" w:rsidR="00E817A8" w:rsidRPr="0010549E" w:rsidRDefault="00E817A8" w:rsidP="00FF2F5F">
            <w:pPr>
              <w:rPr>
                <w:b/>
                <w:bCs/>
              </w:rPr>
            </w:pPr>
            <w:r w:rsidRPr="0010549E">
              <w:rPr>
                <w:b/>
                <w:bCs/>
              </w:rPr>
              <w:t>Restrisiko</w:t>
            </w:r>
          </w:p>
        </w:tc>
      </w:tr>
      <w:tr w:rsidR="00E817A8" w:rsidRPr="00C26E07" w14:paraId="54EC91AF" w14:textId="77777777" w:rsidTr="00F51EA8">
        <w:tc>
          <w:tcPr>
            <w:tcW w:w="1412" w:type="dxa"/>
          </w:tcPr>
          <w:p w14:paraId="798B90EA" w14:textId="77777777" w:rsidR="00E817A8" w:rsidRPr="00C26E07" w:rsidRDefault="00E817A8" w:rsidP="00FF2F5F">
            <w:r w:rsidRPr="00C26E07">
              <w:t>FRA-01</w:t>
            </w:r>
          </w:p>
        </w:tc>
        <w:tc>
          <w:tcPr>
            <w:tcW w:w="5954" w:type="dxa"/>
          </w:tcPr>
          <w:p w14:paraId="7A435D9C" w14:textId="77777777" w:rsidR="00E817A8" w:rsidRPr="00C26E07" w:rsidRDefault="00E817A8" w:rsidP="00FF2F5F">
            <w:r w:rsidRPr="00C26E07">
              <w:t>Ein nicht-UDI-relevantes Material wird fälschlicherweise als UDI-relevant markiert.</w:t>
            </w:r>
          </w:p>
        </w:tc>
        <w:tc>
          <w:tcPr>
            <w:tcW w:w="1130" w:type="dxa"/>
          </w:tcPr>
          <w:p w14:paraId="056B2C93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2</w:t>
            </w:r>
          </w:p>
        </w:tc>
        <w:tc>
          <w:tcPr>
            <w:tcW w:w="1280" w:type="dxa"/>
          </w:tcPr>
          <w:p w14:paraId="7B99C376" w14:textId="3D638873" w:rsidR="00E817A8" w:rsidRPr="00A53D91" w:rsidRDefault="00F51E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keine</w:t>
            </w:r>
          </w:p>
        </w:tc>
      </w:tr>
      <w:tr w:rsidR="00E817A8" w:rsidRPr="00C26E07" w14:paraId="44317CE8" w14:textId="77777777" w:rsidTr="00F51EA8">
        <w:tc>
          <w:tcPr>
            <w:tcW w:w="1412" w:type="dxa"/>
          </w:tcPr>
          <w:p w14:paraId="129DBE51" w14:textId="77777777" w:rsidR="00E817A8" w:rsidRPr="00C26E07" w:rsidRDefault="00E817A8" w:rsidP="00FF2F5F">
            <w:r w:rsidRPr="00C26E07">
              <w:t>FRA-02</w:t>
            </w:r>
          </w:p>
        </w:tc>
        <w:tc>
          <w:tcPr>
            <w:tcW w:w="5954" w:type="dxa"/>
          </w:tcPr>
          <w:p w14:paraId="489AF7CD" w14:textId="77777777" w:rsidR="00E817A8" w:rsidRPr="00C26E07" w:rsidRDefault="00E817A8" w:rsidP="00FF2F5F">
            <w:r w:rsidRPr="00C26E07">
              <w:t>Ein UDI-relevantes Material wird fälschlicherweise als nicht UDI-relevant markiert.</w:t>
            </w:r>
          </w:p>
        </w:tc>
        <w:tc>
          <w:tcPr>
            <w:tcW w:w="1130" w:type="dxa"/>
          </w:tcPr>
          <w:p w14:paraId="7C214D29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9</w:t>
            </w:r>
          </w:p>
        </w:tc>
        <w:tc>
          <w:tcPr>
            <w:tcW w:w="1280" w:type="dxa"/>
          </w:tcPr>
          <w:p w14:paraId="249A07FF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6.0</w:t>
            </w:r>
          </w:p>
        </w:tc>
      </w:tr>
      <w:tr w:rsidR="00E817A8" w:rsidRPr="00C26E07" w14:paraId="3167DB20" w14:textId="77777777" w:rsidTr="00F51EA8">
        <w:tc>
          <w:tcPr>
            <w:tcW w:w="1412" w:type="dxa"/>
          </w:tcPr>
          <w:p w14:paraId="39919DC2" w14:textId="77777777" w:rsidR="00E817A8" w:rsidRPr="00C26E07" w:rsidRDefault="00E817A8" w:rsidP="00FF2F5F">
            <w:r w:rsidRPr="00C26E07">
              <w:t>FRA-03</w:t>
            </w:r>
          </w:p>
        </w:tc>
        <w:tc>
          <w:tcPr>
            <w:tcW w:w="5954" w:type="dxa"/>
          </w:tcPr>
          <w:p w14:paraId="225DEE46" w14:textId="77777777" w:rsidR="00E817A8" w:rsidRPr="00C26E07" w:rsidRDefault="00E817A8" w:rsidP="00FF2F5F">
            <w:r w:rsidRPr="00C26E07">
              <w:t>Ein unautorisierter Benutzer erhält Zugriff, um das Feld „UDI relevant“ zu bearbeiten.</w:t>
            </w:r>
          </w:p>
        </w:tc>
        <w:tc>
          <w:tcPr>
            <w:tcW w:w="1130" w:type="dxa"/>
          </w:tcPr>
          <w:p w14:paraId="088AC242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18</w:t>
            </w:r>
          </w:p>
        </w:tc>
        <w:tc>
          <w:tcPr>
            <w:tcW w:w="1280" w:type="dxa"/>
          </w:tcPr>
          <w:p w14:paraId="4E4B14C0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782B035E" w14:textId="77777777" w:rsidTr="00F51EA8">
        <w:tc>
          <w:tcPr>
            <w:tcW w:w="1412" w:type="dxa"/>
          </w:tcPr>
          <w:p w14:paraId="784E1823" w14:textId="77777777" w:rsidR="00E817A8" w:rsidRPr="00C26E07" w:rsidRDefault="00E817A8" w:rsidP="00FF2F5F">
            <w:r w:rsidRPr="00C26E07">
              <w:t>FRA-04</w:t>
            </w:r>
          </w:p>
        </w:tc>
        <w:tc>
          <w:tcPr>
            <w:tcW w:w="5954" w:type="dxa"/>
          </w:tcPr>
          <w:p w14:paraId="6700FBC9" w14:textId="77777777" w:rsidR="00E817A8" w:rsidRPr="00C26E07" w:rsidRDefault="00E817A8" w:rsidP="00FF2F5F">
            <w:r w:rsidRPr="00C26E07">
              <w:t>Die Basic-UDI-DI-Daten werden nicht korrekt gepflegt.</w:t>
            </w:r>
          </w:p>
        </w:tc>
        <w:tc>
          <w:tcPr>
            <w:tcW w:w="1130" w:type="dxa"/>
          </w:tcPr>
          <w:p w14:paraId="2BC83EA3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12</w:t>
            </w:r>
          </w:p>
        </w:tc>
        <w:tc>
          <w:tcPr>
            <w:tcW w:w="1280" w:type="dxa"/>
          </w:tcPr>
          <w:p w14:paraId="3C17CD47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0245AF15" w14:textId="77777777" w:rsidTr="00F51EA8">
        <w:tc>
          <w:tcPr>
            <w:tcW w:w="1412" w:type="dxa"/>
          </w:tcPr>
          <w:p w14:paraId="252D208A" w14:textId="77777777" w:rsidR="00E817A8" w:rsidRPr="00C26E07" w:rsidRDefault="00E817A8" w:rsidP="00FF2F5F">
            <w:r w:rsidRPr="00C26E07">
              <w:t>FRA-05</w:t>
            </w:r>
          </w:p>
        </w:tc>
        <w:tc>
          <w:tcPr>
            <w:tcW w:w="5954" w:type="dxa"/>
          </w:tcPr>
          <w:p w14:paraId="4F461D7B" w14:textId="77777777" w:rsidR="00E817A8" w:rsidRPr="00C26E07" w:rsidRDefault="00E817A8" w:rsidP="00FF2F5F">
            <w:r w:rsidRPr="00C26E07">
              <w:t>Die UDI-DI-Daten werden nicht korrekt gepflegt.</w:t>
            </w:r>
          </w:p>
        </w:tc>
        <w:tc>
          <w:tcPr>
            <w:tcW w:w="1130" w:type="dxa"/>
          </w:tcPr>
          <w:p w14:paraId="4FE5DF3C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12</w:t>
            </w:r>
          </w:p>
        </w:tc>
        <w:tc>
          <w:tcPr>
            <w:tcW w:w="1280" w:type="dxa"/>
          </w:tcPr>
          <w:p w14:paraId="40B1DBAF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731850C2" w14:textId="77777777" w:rsidTr="00F51EA8">
        <w:tc>
          <w:tcPr>
            <w:tcW w:w="1412" w:type="dxa"/>
          </w:tcPr>
          <w:p w14:paraId="465A5853" w14:textId="77777777" w:rsidR="00E817A8" w:rsidRPr="00C26E07" w:rsidRDefault="00E817A8" w:rsidP="00FF2F5F">
            <w:r w:rsidRPr="00C26E07">
              <w:t>FRA-06</w:t>
            </w:r>
          </w:p>
        </w:tc>
        <w:tc>
          <w:tcPr>
            <w:tcW w:w="5954" w:type="dxa"/>
          </w:tcPr>
          <w:p w14:paraId="12FB3BA1" w14:textId="77777777" w:rsidR="00E817A8" w:rsidRPr="00C26E07" w:rsidRDefault="00E817A8" w:rsidP="00FF2F5F">
            <w:r w:rsidRPr="00C26E07">
              <w:t>Ein unautorisierter Benutzer erhält Zugriff auf die GTIN-Auslösefelder.</w:t>
            </w:r>
          </w:p>
        </w:tc>
        <w:tc>
          <w:tcPr>
            <w:tcW w:w="1130" w:type="dxa"/>
          </w:tcPr>
          <w:p w14:paraId="4B2B40F1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12</w:t>
            </w:r>
          </w:p>
        </w:tc>
        <w:tc>
          <w:tcPr>
            <w:tcW w:w="1280" w:type="dxa"/>
          </w:tcPr>
          <w:p w14:paraId="556732E5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014BF7F3" w14:textId="77777777" w:rsidTr="00F51EA8">
        <w:tc>
          <w:tcPr>
            <w:tcW w:w="1412" w:type="dxa"/>
          </w:tcPr>
          <w:p w14:paraId="06DF0CF4" w14:textId="77777777" w:rsidR="00E817A8" w:rsidRPr="00C26E07" w:rsidRDefault="00E817A8" w:rsidP="00FF2F5F">
            <w:r w:rsidRPr="00C26E07">
              <w:t>FRA-07</w:t>
            </w:r>
          </w:p>
        </w:tc>
        <w:tc>
          <w:tcPr>
            <w:tcW w:w="5954" w:type="dxa"/>
          </w:tcPr>
          <w:p w14:paraId="3600A477" w14:textId="77777777" w:rsidR="00E817A8" w:rsidRPr="00C26E07" w:rsidRDefault="00E817A8" w:rsidP="00FF2F5F">
            <w:r w:rsidRPr="00C26E07">
              <w:t>GTIN-Auslösefelder werden geändert und die UDI-Daten werden an EUDAMED übertragen.</w:t>
            </w:r>
          </w:p>
        </w:tc>
        <w:tc>
          <w:tcPr>
            <w:tcW w:w="1130" w:type="dxa"/>
          </w:tcPr>
          <w:p w14:paraId="51B22912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12</w:t>
            </w:r>
          </w:p>
        </w:tc>
        <w:tc>
          <w:tcPr>
            <w:tcW w:w="1280" w:type="dxa"/>
          </w:tcPr>
          <w:p w14:paraId="3ADE6816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251820EA" w14:textId="77777777" w:rsidTr="00F51EA8">
        <w:tc>
          <w:tcPr>
            <w:tcW w:w="1412" w:type="dxa"/>
          </w:tcPr>
          <w:p w14:paraId="5A73E497" w14:textId="77777777" w:rsidR="00E817A8" w:rsidRPr="00C26E07" w:rsidRDefault="00E817A8" w:rsidP="00FF2F5F">
            <w:r w:rsidRPr="00C26E07">
              <w:t>FRA-08</w:t>
            </w:r>
          </w:p>
        </w:tc>
        <w:tc>
          <w:tcPr>
            <w:tcW w:w="5954" w:type="dxa"/>
          </w:tcPr>
          <w:p w14:paraId="2B15615B" w14:textId="77777777" w:rsidR="00E817A8" w:rsidRPr="00C26E07" w:rsidRDefault="00E817A8" w:rsidP="00FF2F5F">
            <w:r w:rsidRPr="00C26E07">
              <w:t>Der UDI-Datensatz wird mit Fehlern freigegeben.</w:t>
            </w:r>
          </w:p>
        </w:tc>
        <w:tc>
          <w:tcPr>
            <w:tcW w:w="1130" w:type="dxa"/>
          </w:tcPr>
          <w:p w14:paraId="6E449F98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2</w:t>
            </w:r>
          </w:p>
        </w:tc>
        <w:tc>
          <w:tcPr>
            <w:tcW w:w="1280" w:type="dxa"/>
          </w:tcPr>
          <w:p w14:paraId="59AB8B9E" w14:textId="66C2C9D3" w:rsidR="00E817A8" w:rsidRPr="00A53D91" w:rsidRDefault="00F51E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keine</w:t>
            </w:r>
          </w:p>
        </w:tc>
      </w:tr>
      <w:tr w:rsidR="00E817A8" w:rsidRPr="00C26E07" w14:paraId="41D9923F" w14:textId="77777777" w:rsidTr="00F51EA8">
        <w:tc>
          <w:tcPr>
            <w:tcW w:w="1412" w:type="dxa"/>
          </w:tcPr>
          <w:p w14:paraId="29B375CB" w14:textId="77777777" w:rsidR="00E817A8" w:rsidRPr="00C26E07" w:rsidRDefault="00E817A8" w:rsidP="00FF2F5F">
            <w:r w:rsidRPr="00C26E07">
              <w:t>FRA-09</w:t>
            </w:r>
          </w:p>
        </w:tc>
        <w:tc>
          <w:tcPr>
            <w:tcW w:w="5954" w:type="dxa"/>
          </w:tcPr>
          <w:p w14:paraId="64BABCD8" w14:textId="77777777" w:rsidR="00E817A8" w:rsidRPr="00C26E07" w:rsidRDefault="00E817A8" w:rsidP="00FF2F5F">
            <w:r w:rsidRPr="00C26E07">
              <w:t>Die UDI-Daten werden durch die Funktion „Massenänderung“ fehlerhaft verändert.</w:t>
            </w:r>
          </w:p>
        </w:tc>
        <w:tc>
          <w:tcPr>
            <w:tcW w:w="1130" w:type="dxa"/>
          </w:tcPr>
          <w:p w14:paraId="6AEB8AF9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18</w:t>
            </w:r>
          </w:p>
        </w:tc>
        <w:tc>
          <w:tcPr>
            <w:tcW w:w="1280" w:type="dxa"/>
          </w:tcPr>
          <w:p w14:paraId="693F70DC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7C6FE0F3" w14:textId="77777777" w:rsidTr="00F51EA8">
        <w:tc>
          <w:tcPr>
            <w:tcW w:w="1412" w:type="dxa"/>
          </w:tcPr>
          <w:p w14:paraId="52CC4B0F" w14:textId="77777777" w:rsidR="00E817A8" w:rsidRPr="00C26E07" w:rsidRDefault="00E817A8" w:rsidP="00FF2F5F">
            <w:r w:rsidRPr="00C26E07">
              <w:t>FRA-10</w:t>
            </w:r>
          </w:p>
        </w:tc>
        <w:tc>
          <w:tcPr>
            <w:tcW w:w="5954" w:type="dxa"/>
          </w:tcPr>
          <w:p w14:paraId="026865EE" w14:textId="77777777" w:rsidR="00E817A8" w:rsidRPr="00C26E07" w:rsidRDefault="00E817A8" w:rsidP="00FF2F5F">
            <w:r w:rsidRPr="00C26E07">
              <w:t>UDI-Daten mit Fehlern werden als Excel-Datei exportiert.</w:t>
            </w:r>
          </w:p>
        </w:tc>
        <w:tc>
          <w:tcPr>
            <w:tcW w:w="1130" w:type="dxa"/>
          </w:tcPr>
          <w:p w14:paraId="7A1B0904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18</w:t>
            </w:r>
          </w:p>
        </w:tc>
        <w:tc>
          <w:tcPr>
            <w:tcW w:w="1280" w:type="dxa"/>
          </w:tcPr>
          <w:p w14:paraId="7A35C913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3.0</w:t>
            </w:r>
          </w:p>
        </w:tc>
      </w:tr>
      <w:tr w:rsidR="00E817A8" w:rsidRPr="00C26E07" w14:paraId="40C3E7E8" w14:textId="77777777" w:rsidTr="00F51EA8">
        <w:tc>
          <w:tcPr>
            <w:tcW w:w="1412" w:type="dxa"/>
          </w:tcPr>
          <w:p w14:paraId="6B15BEA4" w14:textId="77777777" w:rsidR="00E817A8" w:rsidRPr="00C26E07" w:rsidRDefault="00E817A8" w:rsidP="00FF2F5F">
            <w:r w:rsidRPr="00C26E07">
              <w:t>FRA-11</w:t>
            </w:r>
          </w:p>
        </w:tc>
        <w:tc>
          <w:tcPr>
            <w:tcW w:w="5954" w:type="dxa"/>
          </w:tcPr>
          <w:p w14:paraId="3C3F76DD" w14:textId="77777777" w:rsidR="00E817A8" w:rsidRPr="00C26E07" w:rsidRDefault="00E817A8" w:rsidP="00FF2F5F">
            <w:r w:rsidRPr="00C26E07">
              <w:t>Der Benutzer setzt eine falsche Version</w:t>
            </w:r>
          </w:p>
        </w:tc>
        <w:tc>
          <w:tcPr>
            <w:tcW w:w="1130" w:type="dxa"/>
          </w:tcPr>
          <w:p w14:paraId="69BFDBAB" w14:textId="77777777" w:rsidR="00E817A8" w:rsidRPr="00A53D91" w:rsidRDefault="00E817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3</w:t>
            </w:r>
          </w:p>
        </w:tc>
        <w:tc>
          <w:tcPr>
            <w:tcW w:w="1280" w:type="dxa"/>
          </w:tcPr>
          <w:p w14:paraId="005B11BB" w14:textId="08AB599B" w:rsidR="00E817A8" w:rsidRPr="00A53D91" w:rsidRDefault="00F51EA8" w:rsidP="00F51EA8">
            <w:pPr>
              <w:jc w:val="center"/>
              <w:rPr>
                <w:highlight w:val="yellow"/>
              </w:rPr>
            </w:pPr>
            <w:r w:rsidRPr="00A53D91">
              <w:rPr>
                <w:highlight w:val="yellow"/>
              </w:rPr>
              <w:t>keine</w:t>
            </w:r>
          </w:p>
        </w:tc>
      </w:tr>
    </w:tbl>
    <w:p w14:paraId="12EA0E26" w14:textId="7816CCCF" w:rsidR="00354C9F" w:rsidRDefault="00354C9F" w:rsidP="00E506EC">
      <w:pPr>
        <w:pStyle w:val="Textkrper"/>
      </w:pPr>
    </w:p>
    <w:p w14:paraId="79BCD64E" w14:textId="77777777" w:rsidR="00DD1684" w:rsidRDefault="00354C9F">
      <w:pPr>
        <w:spacing w:line="240" w:lineRule="auto"/>
        <w:sectPr w:rsidR="00DD1684" w:rsidSect="00E975F2">
          <w:headerReference w:type="default" r:id="rId13"/>
          <w:footerReference w:type="default" r:id="rId14"/>
          <w:pgSz w:w="11906" w:h="16838"/>
          <w:pgMar w:top="1440" w:right="1080" w:bottom="1440" w:left="1080" w:header="567" w:footer="567" w:gutter="0"/>
          <w:cols w:space="708"/>
          <w:docGrid w:linePitch="360"/>
        </w:sectPr>
      </w:pPr>
      <w:r>
        <w:br w:type="page"/>
      </w:r>
    </w:p>
    <w:p w14:paraId="1DBC1D6F" w14:textId="77777777" w:rsidR="00354C9F" w:rsidRDefault="00354C9F">
      <w:pPr>
        <w:spacing w:line="240" w:lineRule="auto"/>
      </w:pPr>
    </w:p>
    <w:tbl>
      <w:tblPr>
        <w:tblW w:w="1481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1780"/>
        <w:gridCol w:w="2040"/>
        <w:gridCol w:w="520"/>
        <w:gridCol w:w="500"/>
        <w:gridCol w:w="480"/>
        <w:gridCol w:w="580"/>
        <w:gridCol w:w="5640"/>
        <w:gridCol w:w="340"/>
        <w:gridCol w:w="340"/>
        <w:gridCol w:w="320"/>
        <w:gridCol w:w="563"/>
      </w:tblGrid>
      <w:tr w:rsidR="006D570F" w:rsidRPr="006D570F" w14:paraId="71184623" w14:textId="77777777" w:rsidTr="006D570F">
        <w:trPr>
          <w:trHeight w:val="375"/>
        </w:trPr>
        <w:tc>
          <w:tcPr>
            <w:tcW w:w="132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02E2" w14:textId="4F384534" w:rsidR="006D570F" w:rsidRPr="006D570F" w:rsidRDefault="00354C9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  <w:r>
              <w:br w:type="page"/>
            </w:r>
            <w:r w:rsidR="006D570F">
              <w:rPr>
                <w:rFonts w:cs="Arial"/>
                <w:b/>
                <w:bCs/>
                <w:color w:val="000000"/>
                <w:sz w:val="28"/>
                <w:szCs w:val="28"/>
                <w:lang w:val="de-CH" w:eastAsia="de-CH"/>
              </w:rPr>
              <w:t>Funktionale Risikobewertung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8679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98CA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</w:tr>
      <w:tr w:rsidR="006D570F" w:rsidRPr="006D570F" w14:paraId="5C5B00F6" w14:textId="77777777" w:rsidTr="006D570F">
        <w:trPr>
          <w:trHeight w:val="33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94DD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CEB6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4C93A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876E3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9A83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56856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6F6E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F8DAE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</w:tr>
      <w:tr w:rsidR="006D570F" w:rsidRPr="006D570F" w14:paraId="0658F2B1" w14:textId="77777777" w:rsidTr="006D570F">
        <w:trPr>
          <w:trHeight w:val="2655"/>
        </w:trPr>
        <w:tc>
          <w:tcPr>
            <w:tcW w:w="6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0B26A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en-US" w:eastAsia="de-CH"/>
              </w:rPr>
            </w:pP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t xml:space="preserve">Legend: </w:t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  <w:t>I= Impact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1 - Negligible impact on product quality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2 - Moderate impact on product quality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3 - Significant impact on product quality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t>P= Risk occurrence probability</w:t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t>1 - Low probability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2 - Medium probability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3 - High probability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94635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en-US" w:eastAsia="de-CH"/>
              </w:rPr>
            </w:pP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  <w:t>D= Detectability</w:t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t>1 - High detectability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2 - Medium detectability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3 - Low detectability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t>RRS= Remaining risk score</w:t>
            </w:r>
            <w:r w:rsidRPr="006D570F">
              <w:rPr>
                <w:rFonts w:cs="Arial"/>
                <w:b/>
                <w:bCs/>
                <w:sz w:val="16"/>
                <w:szCs w:val="16"/>
                <w:lang w:val="en-US" w:eastAsia="de-CH"/>
              </w:rPr>
              <w:br/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t>1-4 No measure required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6-9 Poss. measure required</w:t>
            </w:r>
            <w:r w:rsidRPr="006D570F">
              <w:rPr>
                <w:rFonts w:cs="Arial"/>
                <w:sz w:val="16"/>
                <w:szCs w:val="16"/>
                <w:lang w:val="en-US" w:eastAsia="de-CH"/>
              </w:rPr>
              <w:br/>
              <w:t>12-27 Measure required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70D7B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en-US"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D2AA8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A5C59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5C30F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</w:tr>
      <w:tr w:rsidR="006D570F" w:rsidRPr="006D570F" w14:paraId="0A9FFB1F" w14:textId="77777777" w:rsidTr="006D570F">
        <w:trPr>
          <w:trHeight w:val="31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3146B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31579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BC388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92CEC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D1E85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8A46A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85704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0F0C7F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5F2806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8F3763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4CAD34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9D6E5F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de-CH"/>
              </w:rPr>
            </w:pPr>
          </w:p>
        </w:tc>
      </w:tr>
      <w:tr w:rsidR="006D570F" w:rsidRPr="006D570F" w14:paraId="43CB9A8D" w14:textId="77777777" w:rsidTr="006D570F">
        <w:trPr>
          <w:trHeight w:val="75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671881D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Risk-ID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C7F8EB0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Error scenario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491BABA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Potential error effect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65B51B4E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 xml:space="preserve">Initial risk assessment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E55FD7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Measure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9AB982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Risk assessment after measure</w:t>
            </w:r>
          </w:p>
        </w:tc>
      </w:tr>
      <w:tr w:rsidR="006D570F" w:rsidRPr="006D570F" w14:paraId="01A7DCFF" w14:textId="77777777" w:rsidTr="006D570F">
        <w:trPr>
          <w:trHeight w:val="525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4E365" w14:textId="77777777" w:rsidR="006D570F" w:rsidRPr="006D570F" w:rsidRDefault="006D570F" w:rsidP="006D570F">
            <w:pPr>
              <w:spacing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4812A" w14:textId="77777777" w:rsidR="006D570F" w:rsidRPr="006D570F" w:rsidRDefault="006D570F" w:rsidP="006D570F">
            <w:pPr>
              <w:spacing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C229E" w14:textId="77777777" w:rsidR="006D570F" w:rsidRPr="006D570F" w:rsidRDefault="006D570F" w:rsidP="006D570F">
            <w:pPr>
              <w:spacing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72E8D2B3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68E80BEB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91E2FFB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D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06238275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RRS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5086EA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 xml:space="preserve">Beschreibung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5492A0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I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89F93C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P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2B6F68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5D9EF4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</w:pPr>
            <w:r w:rsidRPr="006D570F">
              <w:rPr>
                <w:rFonts w:cs="Arial"/>
                <w:b/>
                <w:bCs/>
                <w:color w:val="FFFFFF"/>
                <w:sz w:val="20"/>
                <w:szCs w:val="20"/>
                <w:lang w:val="de-CH" w:eastAsia="de-CH"/>
              </w:rPr>
              <w:t>RRS</w:t>
            </w:r>
          </w:p>
        </w:tc>
      </w:tr>
      <w:tr w:rsidR="006D570F" w:rsidRPr="006D570F" w14:paraId="71212FA2" w14:textId="77777777" w:rsidTr="006D570F">
        <w:trPr>
          <w:trHeight w:val="106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DAE9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DFEE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Eine Geschäftseinheit wird falsch einem Material zugewiesen.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9726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Fehlerhafte Materialzuordnung kann zu inkorrekten Stammdaten führen.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5B55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8D23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7FEF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04D65A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0356D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E84AB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46770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1334B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B9849D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</w:tr>
      <w:tr w:rsidR="006D570F" w:rsidRPr="006D570F" w14:paraId="1D95057F" w14:textId="77777777" w:rsidTr="006D570F">
        <w:trPr>
          <w:trHeight w:val="9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4753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FD2A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UDI-Daten werden ohne Validierung zur Freigabe weitergeleitet.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F13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Ungültige oder unvollständige UDI-Daten können übermittelt werden.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0514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7416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1CB9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D4E6E8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B3C4F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355700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576C99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DFC01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984B5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</w:tr>
      <w:tr w:rsidR="006D570F" w:rsidRPr="006D570F" w14:paraId="51F1EACD" w14:textId="77777777" w:rsidTr="006D570F">
        <w:trPr>
          <w:trHeight w:val="9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A8A2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lastRenderedPageBreak/>
              <w:t>FRA-03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4457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Der UDI-Datensatz wird mit Fehlern freigegeben.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9040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Der fehlerhafte UDI-Datensatz könnte an Behörden übermittelt werden.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E81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E9E0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D5C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020D58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6CA9B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7436B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25907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DE56CF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500F2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</w:tr>
      <w:tr w:rsidR="006D570F" w:rsidRPr="006D570F" w14:paraId="5D2F9064" w14:textId="77777777" w:rsidTr="006D570F">
        <w:trPr>
          <w:trHeight w:val="198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9EBA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20C1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Die Datenprüfung erfolgt anhand vordefinierter Geschäftsregeln, die nicht korrekt festgelegt sind.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8E7D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Die UDI-Daten werden nicht gemäß den von der Behörde vorgegebenen UDI-Formaten geprüft.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2D5A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844C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710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D7D99B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CC27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4"/>
                <w:szCs w:val="14"/>
                <w:lang w:val="de-CH" w:eastAsia="de-CH"/>
              </w:rPr>
            </w:pP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Organisatorische Maßnahmen: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Prüfung der Business Rules durch geschulte Regulatory-Affairs-Experten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Technische Maßnahmen:</w:t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t>SAP Add-On spezifiziert Business Rules (Functional Specification) und wird entsprechend implementiert und getestet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Zusätzliche Maßnahmen: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EUDAMED-Regeln werden spätestens bei der Datenübertragung angewendet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EUDAMED prüft die Datensätze auf Gültigkeit und gibt Fehlermeldungen aus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Ungültige Datensätze werden abgelehnt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BA87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9606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AE0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15AE5CEC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</w:p>
        </w:tc>
      </w:tr>
      <w:tr w:rsidR="006D570F" w:rsidRPr="006D570F" w14:paraId="28C6666B" w14:textId="77777777" w:rsidTr="006D570F">
        <w:trPr>
          <w:trHeight w:val="198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312F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9E48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UDI-Daten werden versehentlich an eine falsche Behörde übermittelt.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1190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Behördliche Anforderungen könnten nicht erfüllt werden, was zu Compliance-Problemen führt.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A03F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700C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4A10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260926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DFA2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4"/>
                <w:szCs w:val="14"/>
                <w:lang w:val="de-CH" w:eastAsia="de-CH"/>
              </w:rPr>
            </w:pP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Organisatorische Maßnahmen:</w:t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t>Vier-Augen-Prinzip mit Genehmigung ist umgesetzt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Arbeitsanweisung zur manuellen Prüfung der EUDAMED-Datenbank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Technische Maßnahmen:</w:t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t>Separate Berechtigungsrolle für den Export über Webservice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Zusätzliche Maßnahmen: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EUDAMED-Regeln werden spätestens bei der Datenübertragung angewendet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EUDAMED prüft die Datensätze auf Gültigkeit und gibt Fehlermeldungen aus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Ungültige Datensätze werden abgelehnt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01D4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C96D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4944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7B8E9A67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</w:p>
        </w:tc>
      </w:tr>
      <w:tr w:rsidR="006D570F" w:rsidRPr="006D570F" w14:paraId="3F08153F" w14:textId="77777777" w:rsidTr="006D570F">
        <w:trPr>
          <w:trHeight w:val="198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DA3B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EE96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Fehlerhafte Übertragung von UDI-Daten an Behörden.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D293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UDI-Daten könnten fehlerhaft oder unvollständig übermittelt werden.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2253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AA96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0D90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D63BAE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169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4"/>
                <w:szCs w:val="14"/>
                <w:lang w:val="de-CH" w:eastAsia="de-CH"/>
              </w:rPr>
            </w:pP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Organisatorische Maßnahmen:</w:t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t>Vier-Augen-Prinzip mit Genehmigung ist umgesetzt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Arbeitsanweisung zur manuellen Prüfung der EUDAMED-Datenbank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Technische Maßnahmen:</w:t>
            </w: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t>Separate Berechtigungsrolle für den Export über Webservice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Zusätzliche Maßnahmen: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EUDAMED-Regeln werden spätestens bei der Datenübertragung angewendet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EUDAMED prüft die Datensätze auf Gültigkeit und gibt Fehlermeldungen aus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Ungültige Datensätze werden abgelehnt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6B89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4EEB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79A4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2C54748D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</w:p>
        </w:tc>
      </w:tr>
      <w:tr w:rsidR="006D570F" w:rsidRPr="006D570F" w14:paraId="11865260" w14:textId="77777777" w:rsidTr="006D570F">
        <w:trPr>
          <w:trHeight w:val="9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B6D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lastRenderedPageBreak/>
              <w:t>FRA-07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90C2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Die Audit-Trail-Funktion wird vom Benutzer nicht ausgeführt.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4C5A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Die Änderungen an den UDI-Daten werden nicht protokolliert, und Fehler werden nicht erkannt.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E56C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3A13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BC93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2B2CCB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35F9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4"/>
                <w:szCs w:val="14"/>
                <w:lang w:val="de-CH" w:eastAsia="de-CH"/>
              </w:rPr>
            </w:pP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Organisatorische Maßnahmen: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Benutzerschulungen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D36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AC98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241A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044CCDF8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</w:p>
        </w:tc>
      </w:tr>
      <w:tr w:rsidR="006D570F" w:rsidRPr="006D570F" w14:paraId="7D6DA921" w14:textId="77777777" w:rsidTr="006D570F">
        <w:trPr>
          <w:trHeight w:val="157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F7F3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25A2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Der Export-Audit-Trail wird vom Benutzer nicht ausgeführt.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7119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Die UDI-Daten werden nicht hinsichtlich der Rückverfolgbarkeit beim Export (xls, xml, EUDAMED) geprüft, und Fehler werden nicht erkannt.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9D3A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AF68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13DA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3E81AF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2191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4"/>
                <w:szCs w:val="14"/>
                <w:lang w:val="de-CH" w:eastAsia="de-CH"/>
              </w:rPr>
            </w:pPr>
            <w:r w:rsidRPr="006D570F">
              <w:rPr>
                <w:rFonts w:cs="Arial"/>
                <w:sz w:val="14"/>
                <w:szCs w:val="14"/>
                <w:u w:val="single"/>
                <w:lang w:val="de-CH" w:eastAsia="de-CH"/>
              </w:rPr>
              <w:t>Organisatorische Maßnahmen:</w:t>
            </w:r>
            <w:r w:rsidRPr="006D570F">
              <w:rPr>
                <w:rFonts w:cs="Arial"/>
                <w:sz w:val="14"/>
                <w:szCs w:val="14"/>
                <w:lang w:val="de-CH" w:eastAsia="de-CH"/>
              </w:rPr>
              <w:br/>
              <w:t>Benutzerschulungen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8F6B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A3F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AC94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  <w:r w:rsidRPr="006D570F">
              <w:rPr>
                <w:rFonts w:ascii="Segoe UI" w:hAnsi="Segoe UI" w:cs="Segoe UI"/>
                <w:sz w:val="18"/>
                <w:szCs w:val="18"/>
                <w:lang w:val="de-CH" w:eastAsia="de-CH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0A586D81" w14:textId="77777777" w:rsidR="006D570F" w:rsidRPr="006D570F" w:rsidRDefault="006D570F" w:rsidP="006D570F">
            <w:pPr>
              <w:spacing w:line="240" w:lineRule="auto"/>
              <w:rPr>
                <w:rFonts w:ascii="Segoe UI" w:hAnsi="Segoe UI" w:cs="Segoe UI"/>
                <w:sz w:val="18"/>
                <w:szCs w:val="18"/>
                <w:lang w:val="de-CH" w:eastAsia="de-CH"/>
              </w:rPr>
            </w:pPr>
          </w:p>
        </w:tc>
      </w:tr>
      <w:tr w:rsidR="006D570F" w:rsidRPr="006D570F" w14:paraId="71B623D1" w14:textId="77777777" w:rsidTr="006D570F">
        <w:trPr>
          <w:trHeight w:val="9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4AD3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FRA-09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79F7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Materialerweiterung wird fehlerhaft ausgeführt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AF34" w14:textId="77777777" w:rsidR="006D570F" w:rsidRPr="006D570F" w:rsidRDefault="006D570F" w:rsidP="006D570F">
            <w:pPr>
              <w:spacing w:line="240" w:lineRule="auto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UDI-Daten könnten fehlerhaft oder unvollständig übermittelt werden.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39C1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6F1E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8BF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03DFBB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  <w:r w:rsidRPr="006D570F">
              <w:rPr>
                <w:rFonts w:cs="Arial"/>
                <w:sz w:val="16"/>
                <w:szCs w:val="16"/>
                <w:lang w:val="de-CH" w:eastAsia="de-CH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AC255" w14:textId="77777777" w:rsidR="006D570F" w:rsidRPr="006D570F" w:rsidRDefault="006D570F" w:rsidP="006D570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DEF99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DADAD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CCB1AB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8D592" w14:textId="77777777" w:rsidR="006D570F" w:rsidRPr="006D570F" w:rsidRDefault="006D570F" w:rsidP="006D570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</w:tr>
    </w:tbl>
    <w:p w14:paraId="173BF996" w14:textId="3A2DE3B8" w:rsidR="00A535AE" w:rsidRDefault="00A535AE">
      <w:pPr>
        <w:spacing w:line="240" w:lineRule="auto"/>
        <w:sectPr w:rsidR="00A535AE" w:rsidSect="00A535AE">
          <w:pgSz w:w="16838" w:h="11906" w:orient="landscape"/>
          <w:pgMar w:top="1080" w:right="1440" w:bottom="1080" w:left="1440" w:header="567" w:footer="567" w:gutter="0"/>
          <w:cols w:space="708"/>
          <w:docGrid w:linePitch="360"/>
        </w:sectPr>
      </w:pPr>
    </w:p>
    <w:p w14:paraId="1A4C3194" w14:textId="54C1E518" w:rsidR="00354C9F" w:rsidRDefault="00354C9F">
      <w:pPr>
        <w:spacing w:line="240" w:lineRule="auto"/>
      </w:pPr>
    </w:p>
    <w:p w14:paraId="3EBFD885" w14:textId="48B96087" w:rsidR="00E506EC" w:rsidRPr="00C26E07" w:rsidRDefault="00AC1A8E" w:rsidP="00E506EC">
      <w:pPr>
        <w:pStyle w:val="berschrift1"/>
      </w:pPr>
      <w:bookmarkStart w:id="14" w:name="_Toc207271919"/>
      <w:r>
        <w:t>SOP um das Restrisiko gemäss FRA zu eliminieren</w:t>
      </w:r>
      <w:bookmarkEnd w:id="14"/>
    </w:p>
    <w:p w14:paraId="141999B5" w14:textId="228E77BD" w:rsidR="003763B1" w:rsidRDefault="00907DF7" w:rsidP="00B91747">
      <w:pPr>
        <w:pStyle w:val="Textkrper"/>
      </w:pPr>
      <w:r>
        <w:t xml:space="preserve">Die SOPs werden </w:t>
      </w:r>
      <w:r w:rsidR="00CB533A">
        <w:t>im Dokument „</w:t>
      </w:r>
      <w:r w:rsidR="00FB71E7" w:rsidRPr="00FB71E7">
        <w:t>EITC SOP - GUDI Add-On</w:t>
      </w:r>
      <w:r w:rsidR="00FB71E7">
        <w:t>.pdf</w:t>
      </w:r>
      <w:r w:rsidR="00CB533A">
        <w:t>“ beschrieben.</w:t>
      </w:r>
    </w:p>
    <w:p w14:paraId="37A0DDF6" w14:textId="77777777" w:rsidR="003763B1" w:rsidRPr="00C26E07" w:rsidRDefault="003763B1" w:rsidP="003763B1">
      <w:pPr>
        <w:pStyle w:val="berschrift1"/>
      </w:pPr>
      <w:bookmarkStart w:id="15" w:name="_Toc207271920"/>
      <w:r w:rsidRPr="00C26E07">
        <w:t>Abweichungen &amp; CAPA</w:t>
      </w:r>
      <w:bookmarkEnd w:id="15"/>
    </w:p>
    <w:p w14:paraId="0B5D1EB8" w14:textId="13FFC794" w:rsidR="00765B75" w:rsidRPr="002F7EBD" w:rsidRDefault="00765B75" w:rsidP="003763B1">
      <w:pPr>
        <w:pStyle w:val="Textkrper"/>
        <w:rPr>
          <w:b/>
          <w:bCs/>
          <w:u w:val="single"/>
        </w:rPr>
      </w:pPr>
      <w:r w:rsidRPr="00765B75">
        <w:t xml:space="preserve">Die im Validation Plan definierten Akzeptanzkriterien (100 % Testabdeckung der URS/FS, erfolgreiche Durchführung aller Testfälle, keine offenen kritischen Abweichungen) wurden </w:t>
      </w:r>
      <w:r w:rsidRPr="002F7EBD">
        <w:rPr>
          <w:b/>
          <w:bCs/>
          <w:u w:val="single"/>
        </w:rPr>
        <w:t>vollständig erfüllt.</w:t>
      </w:r>
    </w:p>
    <w:p w14:paraId="0E6BB899" w14:textId="77777777" w:rsidR="00765B75" w:rsidRDefault="00765B75" w:rsidP="00765B75">
      <w:pPr>
        <w:pStyle w:val="Textkrper"/>
      </w:pPr>
      <w:r w:rsidRPr="00C26E07">
        <w:t xml:space="preserve">Im vorliegenden Paket sind </w:t>
      </w:r>
      <w:r w:rsidRPr="000A1C42">
        <w:rPr>
          <w:b/>
          <w:bCs/>
          <w:u w:val="single"/>
        </w:rPr>
        <w:t>keine</w:t>
      </w:r>
      <w:r w:rsidRPr="00C26E07">
        <w:t xml:space="preserve"> fehlgeschlagenen Testfälle dokumentiert. Sollten im Betrieb Abweichungen auftreten, sind diese über das CAPA</w:t>
      </w:r>
      <w:r w:rsidRPr="00C26E07">
        <w:rPr>
          <w:rFonts w:ascii="Cambria Math" w:hAnsi="Cambria Math" w:cs="Cambria Math"/>
        </w:rPr>
        <w:t>‑</w:t>
      </w:r>
      <w:r w:rsidRPr="00C26E07">
        <w:t>System zu steuern.</w:t>
      </w:r>
    </w:p>
    <w:p w14:paraId="766150F5" w14:textId="77777777" w:rsidR="00765B75" w:rsidRPr="00C26E07" w:rsidRDefault="00765B75" w:rsidP="003763B1">
      <w:pPr>
        <w:pStyle w:val="Textkrper"/>
      </w:pPr>
    </w:p>
    <w:p w14:paraId="3CCFD2AB" w14:textId="77777777" w:rsidR="002F7EBD" w:rsidRDefault="002F7EBD" w:rsidP="002F7EBD">
      <w:pPr>
        <w:pStyle w:val="berschrift1"/>
      </w:pPr>
      <w:bookmarkStart w:id="16" w:name="_Toc207271921"/>
      <w:r w:rsidRPr="002F7EBD">
        <w:t>Feststellung zur System-Freigabe</w:t>
      </w:r>
      <w:bookmarkEnd w:id="16"/>
    </w:p>
    <w:p w14:paraId="3FA8A6C2" w14:textId="77777777" w:rsidR="00EC5D9E" w:rsidRDefault="002F7EBD" w:rsidP="002F7EBD">
      <w:pPr>
        <w:pStyle w:val="Textkrper"/>
      </w:pPr>
      <w:r w:rsidRPr="002F7EBD">
        <w:t>Auf Basis der durchgeführten Validierungsaktivitäten, der erfolgreichen Testresultate und der abgeschlossenen Abweichungsbewertung wird bestätigt, dass das System in der vorliegenden Version den CSV- und GxP-Anforderungen entspricht.</w:t>
      </w:r>
      <w:r w:rsidR="00EC5D9E">
        <w:t xml:space="preserve"> </w:t>
      </w:r>
    </w:p>
    <w:p w14:paraId="28C20E07" w14:textId="62786431" w:rsidR="003763B1" w:rsidRPr="00EC5D9E" w:rsidRDefault="002F7EBD" w:rsidP="002F7EBD">
      <w:pPr>
        <w:pStyle w:val="Textkrper"/>
        <w:rPr>
          <w:b/>
          <w:bCs/>
          <w:u w:val="single"/>
        </w:rPr>
      </w:pPr>
      <w:r w:rsidRPr="00EC5D9E">
        <w:rPr>
          <w:b/>
          <w:bCs/>
          <w:u w:val="single"/>
        </w:rPr>
        <w:t>Das System gilt damit als validiert und ist für den produktiven Einsatz im regulierten Umfeld freigegeben.</w:t>
      </w:r>
    </w:p>
    <w:sectPr w:rsidR="003763B1" w:rsidRPr="00EC5D9E" w:rsidSect="00A535AE"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8FDE" w14:textId="77777777" w:rsidR="002078A2" w:rsidRPr="00C26E07" w:rsidRDefault="002078A2" w:rsidP="00F24ACC">
      <w:pPr>
        <w:spacing w:line="240" w:lineRule="auto"/>
      </w:pPr>
      <w:r w:rsidRPr="00C26E07">
        <w:separator/>
      </w:r>
    </w:p>
  </w:endnote>
  <w:endnote w:type="continuationSeparator" w:id="0">
    <w:p w14:paraId="526FA87E" w14:textId="77777777" w:rsidR="002078A2" w:rsidRPr="00C26E07" w:rsidRDefault="002078A2" w:rsidP="00F24ACC">
      <w:pPr>
        <w:spacing w:line="240" w:lineRule="auto"/>
      </w:pPr>
      <w:r w:rsidRPr="00C26E07">
        <w:continuationSeparator/>
      </w:r>
    </w:p>
  </w:endnote>
  <w:endnote w:type="continuationNotice" w:id="1">
    <w:p w14:paraId="2E4DD69F" w14:textId="77777777" w:rsidR="002078A2" w:rsidRPr="00C26E07" w:rsidRDefault="002078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9746"/>
    </w:tblGrid>
    <w:tr w:rsidR="00AB1C22" w:rsidRPr="00C26E07" w14:paraId="4A6F4BB8" w14:textId="77777777" w:rsidTr="00365958">
      <w:trPr>
        <w:trHeight w:val="48"/>
      </w:trPr>
      <w:tc>
        <w:tcPr>
          <w:tcW w:w="9746" w:type="dxa"/>
          <w:vAlign w:val="center"/>
        </w:tcPr>
        <w:p w14:paraId="571C4F8F" w14:textId="77777777" w:rsidR="00AB1C22" w:rsidRPr="00C26E07" w:rsidRDefault="00AB1C22" w:rsidP="00365958">
          <w:pPr>
            <w:pStyle w:val="Fuzeile"/>
            <w:pBdr>
              <w:top w:val="none" w:sz="0" w:space="0" w:color="auto"/>
            </w:pBdr>
            <w:jc w:val="left"/>
            <w:rPr>
              <w:b/>
              <w:bCs/>
            </w:rPr>
          </w:pPr>
        </w:p>
        <w:p w14:paraId="7424F2C5" w14:textId="5959EB8F" w:rsidR="00AB1C22" w:rsidRPr="00C26E07" w:rsidRDefault="00E56973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color w:val="767171" w:themeColor="background2" w:themeShade="80"/>
            </w:rPr>
          </w:pPr>
          <w:r w:rsidRPr="00C26E07">
            <w:rPr>
              <w:b/>
              <w:bCs/>
              <w:color w:val="767171" w:themeColor="background2" w:themeShade="80"/>
            </w:rPr>
            <w:t>Europe IT Consu</w:t>
          </w:r>
          <w:r w:rsidR="00733E7D" w:rsidRPr="00C26E07">
            <w:rPr>
              <w:b/>
              <w:bCs/>
              <w:color w:val="767171" w:themeColor="background2" w:themeShade="80"/>
            </w:rPr>
            <w:t>lting GmbH</w:t>
          </w:r>
          <w:r w:rsidR="00AB1C22" w:rsidRPr="00C26E07">
            <w:rPr>
              <w:b/>
              <w:bCs/>
              <w:color w:val="767171" w:themeColor="background2" w:themeShade="80"/>
            </w:rPr>
            <w:t>, Steinentorstrasse</w:t>
          </w:r>
          <w:r w:rsidR="00896B3F" w:rsidRPr="00C26E07">
            <w:rPr>
              <w:b/>
              <w:bCs/>
              <w:color w:val="767171" w:themeColor="background2" w:themeShade="80"/>
            </w:rPr>
            <w:t xml:space="preserve"> 35</w:t>
          </w:r>
          <w:r w:rsidR="00AB1C22" w:rsidRPr="00C26E07">
            <w:rPr>
              <w:b/>
              <w:bCs/>
              <w:color w:val="767171" w:themeColor="background2" w:themeShade="80"/>
            </w:rPr>
            <w:t>, 4051 Basel, Switzerland</w:t>
          </w:r>
        </w:p>
        <w:p w14:paraId="488256E4" w14:textId="77777777" w:rsidR="00AB1C22" w:rsidRPr="00C26E07" w:rsidRDefault="00AB1C22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color w:val="767171" w:themeColor="background2" w:themeShade="80"/>
            </w:rPr>
          </w:pPr>
          <w:r w:rsidRPr="00C26E07">
            <w:rPr>
              <w:b/>
              <w:bCs/>
              <w:color w:val="767171" w:themeColor="background2" w:themeShade="80"/>
            </w:rPr>
            <w:t>Phone:  +41 61 508 73 34</w:t>
          </w:r>
        </w:p>
        <w:p w14:paraId="4B4C5540" w14:textId="77777777" w:rsidR="00AB1C22" w:rsidRPr="00C26E07" w:rsidRDefault="00AB1C22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</w:rPr>
          </w:pPr>
          <w:r w:rsidRPr="00C26E07">
            <w:rPr>
              <w:b/>
              <w:bCs/>
              <w:color w:val="767171" w:themeColor="background2" w:themeShade="80"/>
            </w:rPr>
            <w:t>E-Mail:   info@europe-it-consulting.ch</w:t>
          </w:r>
        </w:p>
      </w:tc>
    </w:tr>
  </w:tbl>
  <w:p w14:paraId="2AB8B906" w14:textId="77777777" w:rsidR="00AB1C22" w:rsidRPr="00C26E07" w:rsidRDefault="00AB1C22" w:rsidP="003659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B835" w14:textId="77777777" w:rsidR="002078A2" w:rsidRPr="00C26E07" w:rsidRDefault="002078A2" w:rsidP="00F24ACC">
      <w:pPr>
        <w:spacing w:line="240" w:lineRule="auto"/>
      </w:pPr>
      <w:r w:rsidRPr="00C26E07">
        <w:separator/>
      </w:r>
    </w:p>
  </w:footnote>
  <w:footnote w:type="continuationSeparator" w:id="0">
    <w:p w14:paraId="6173A8A2" w14:textId="77777777" w:rsidR="002078A2" w:rsidRPr="00C26E07" w:rsidRDefault="002078A2" w:rsidP="00F24ACC">
      <w:pPr>
        <w:spacing w:line="240" w:lineRule="auto"/>
      </w:pPr>
      <w:r w:rsidRPr="00C26E07">
        <w:continuationSeparator/>
      </w:r>
    </w:p>
  </w:footnote>
  <w:footnote w:type="continuationNotice" w:id="1">
    <w:p w14:paraId="39465F75" w14:textId="77777777" w:rsidR="002078A2" w:rsidRPr="00C26E07" w:rsidRDefault="002078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5"/>
      <w:gridCol w:w="4388"/>
      <w:gridCol w:w="2363"/>
    </w:tblGrid>
    <w:tr w:rsidR="00E56973" w:rsidRPr="00C26E07" w14:paraId="2F4BBAB9" w14:textId="77777777" w:rsidTr="0013424A">
      <w:trPr>
        <w:trHeight w:val="420"/>
      </w:trPr>
      <w:tc>
        <w:tcPr>
          <w:tcW w:w="2802" w:type="dxa"/>
          <w:vMerge w:val="restart"/>
          <w:vAlign w:val="center"/>
        </w:tcPr>
        <w:p w14:paraId="4ED3AB33" w14:textId="764EBEBD" w:rsidR="00AB1C22" w:rsidRPr="00C26E07" w:rsidRDefault="00E56973" w:rsidP="001D5390">
          <w:pPr>
            <w:pStyle w:val="Kopfzeile"/>
          </w:pPr>
          <w:r w:rsidRPr="00C26E07">
            <w:rPr>
              <w:noProof/>
            </w:rPr>
            <w:drawing>
              <wp:inline distT="0" distB="0" distL="0" distR="0" wp14:anchorId="29D6C26D" wp14:editId="20EDA9ED">
                <wp:extent cx="1758560" cy="628650"/>
                <wp:effectExtent l="0" t="0" r="0" b="0"/>
                <wp:docPr id="681531651" name="Grafik 681531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8945" cy="632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295B95CD" w14:textId="62C2DBEE" w:rsidR="00AB1C22" w:rsidRPr="00C26E07" w:rsidRDefault="00FB7C95" w:rsidP="005910E1">
          <w:pPr>
            <w:pStyle w:val="Kopfzeile"/>
          </w:pPr>
          <w:r w:rsidRPr="00C26E07">
            <w:t>VSR</w:t>
          </w:r>
        </w:p>
      </w:tc>
      <w:tc>
        <w:tcPr>
          <w:tcW w:w="2483" w:type="dxa"/>
          <w:vAlign w:val="center"/>
        </w:tcPr>
        <w:p w14:paraId="398E9DE2" w14:textId="7F6C9CE4" w:rsidR="00AB1C22" w:rsidRPr="00C26E07" w:rsidRDefault="00AB1C22" w:rsidP="003F3F06">
          <w:pPr>
            <w:pStyle w:val="Kopfzeile"/>
          </w:pPr>
          <w:r w:rsidRPr="00C26E07">
            <w:t xml:space="preserve">Version: </w:t>
          </w:r>
          <w:r w:rsidR="005C2037" w:rsidRPr="00C26E07">
            <w:t>1</w:t>
          </w:r>
          <w:r w:rsidRPr="00C26E07">
            <w:t>.0</w:t>
          </w:r>
        </w:p>
      </w:tc>
    </w:tr>
    <w:tr w:rsidR="00E56973" w:rsidRPr="00C26E07" w14:paraId="4047F6D3" w14:textId="77777777" w:rsidTr="0013424A">
      <w:trPr>
        <w:trHeight w:val="981"/>
      </w:trPr>
      <w:tc>
        <w:tcPr>
          <w:tcW w:w="2802" w:type="dxa"/>
          <w:vMerge/>
        </w:tcPr>
        <w:p w14:paraId="074719F6" w14:textId="77777777" w:rsidR="00AB1C22" w:rsidRPr="00C26E07" w:rsidRDefault="00AB1C22" w:rsidP="001D5390">
          <w:pPr>
            <w:pStyle w:val="Kopfzeile"/>
          </w:pPr>
        </w:p>
      </w:tc>
      <w:tc>
        <w:tcPr>
          <w:tcW w:w="4677" w:type="dxa"/>
          <w:vAlign w:val="center"/>
        </w:tcPr>
        <w:p w14:paraId="4DBBA22C" w14:textId="5A6B207D" w:rsidR="00AB1C22" w:rsidRPr="00C26E07" w:rsidRDefault="005C2037" w:rsidP="007D2E62">
          <w:pPr>
            <w:pStyle w:val="Kopfzeile"/>
          </w:pPr>
          <w:r w:rsidRPr="00C26E07">
            <w:t>G</w:t>
          </w:r>
          <w:r w:rsidR="00AB1C22" w:rsidRPr="00C26E07">
            <w:t xml:space="preserve">UDI </w:t>
          </w:r>
          <w:r w:rsidR="000B2873" w:rsidRPr="00C26E07">
            <w:t>EUDAMED</w:t>
          </w:r>
        </w:p>
      </w:tc>
      <w:tc>
        <w:tcPr>
          <w:tcW w:w="2483" w:type="dxa"/>
          <w:vAlign w:val="center"/>
        </w:tcPr>
        <w:p w14:paraId="3249477B" w14:textId="77777777" w:rsidR="00AB1C22" w:rsidRPr="00C26E07" w:rsidRDefault="00AB1C22" w:rsidP="001D5390">
          <w:pPr>
            <w:pStyle w:val="Kopfzeile"/>
          </w:pPr>
          <w:r w:rsidRPr="00C26E07">
            <w:t xml:space="preserve">Page: </w:t>
          </w:r>
          <w:r w:rsidRPr="00C26E07">
            <w:rPr>
              <w:b w:val="0"/>
            </w:rPr>
            <w:fldChar w:fldCharType="begin"/>
          </w:r>
          <w:r w:rsidRPr="00C26E07">
            <w:rPr>
              <w:b w:val="0"/>
            </w:rPr>
            <w:instrText xml:space="preserve"> PAGE   \* MERGEFORMAT </w:instrText>
          </w:r>
          <w:r w:rsidRPr="00C26E07">
            <w:rPr>
              <w:b w:val="0"/>
            </w:rPr>
            <w:fldChar w:fldCharType="separate"/>
          </w:r>
          <w:r w:rsidRPr="00C26E07">
            <w:rPr>
              <w:b w:val="0"/>
            </w:rPr>
            <w:t>3</w:t>
          </w:r>
          <w:r w:rsidRPr="00C26E07">
            <w:rPr>
              <w:b w:val="0"/>
            </w:rPr>
            <w:fldChar w:fldCharType="end"/>
          </w:r>
          <w:r w:rsidRPr="00C26E07">
            <w:rPr>
              <w:b w:val="0"/>
            </w:rPr>
            <w:t xml:space="preserve"> / </w:t>
          </w:r>
          <w:r w:rsidRPr="00C26E07">
            <w:rPr>
              <w:b w:val="0"/>
            </w:rPr>
            <w:fldChar w:fldCharType="begin"/>
          </w:r>
          <w:r w:rsidRPr="00C26E07">
            <w:rPr>
              <w:b w:val="0"/>
            </w:rPr>
            <w:instrText xml:space="preserve"> NUMPAGES   \* MERGEFORMAT </w:instrText>
          </w:r>
          <w:r w:rsidRPr="00C26E07">
            <w:rPr>
              <w:b w:val="0"/>
            </w:rPr>
            <w:fldChar w:fldCharType="separate"/>
          </w:r>
          <w:r w:rsidRPr="00C26E07">
            <w:rPr>
              <w:b w:val="0"/>
            </w:rPr>
            <w:t>71</w:t>
          </w:r>
          <w:r w:rsidRPr="00C26E07">
            <w:rPr>
              <w:b w:val="0"/>
            </w:rPr>
            <w:fldChar w:fldCharType="end"/>
          </w:r>
        </w:p>
      </w:tc>
    </w:tr>
  </w:tbl>
  <w:p w14:paraId="23D4DEE3" w14:textId="77777777" w:rsidR="00AB1C22" w:rsidRPr="00C26E07" w:rsidRDefault="00AB1C22" w:rsidP="005910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6CFC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1466D"/>
    <w:multiLevelType w:val="multilevel"/>
    <w:tmpl w:val="D368E6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713B7"/>
    <w:multiLevelType w:val="hybridMultilevel"/>
    <w:tmpl w:val="006EC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5CA"/>
    <w:multiLevelType w:val="hybridMultilevel"/>
    <w:tmpl w:val="9AAC2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334CF"/>
    <w:multiLevelType w:val="hybridMultilevel"/>
    <w:tmpl w:val="63CCD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9775C"/>
    <w:multiLevelType w:val="hybridMultilevel"/>
    <w:tmpl w:val="8924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A30F5"/>
    <w:multiLevelType w:val="hybridMultilevel"/>
    <w:tmpl w:val="B7B4F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27AE0"/>
    <w:multiLevelType w:val="hybridMultilevel"/>
    <w:tmpl w:val="62D63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C6F29"/>
    <w:multiLevelType w:val="hybridMultilevel"/>
    <w:tmpl w:val="4606EB7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E5B713F"/>
    <w:multiLevelType w:val="hybridMultilevel"/>
    <w:tmpl w:val="9BF8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C1A47"/>
    <w:multiLevelType w:val="hybridMultilevel"/>
    <w:tmpl w:val="A9468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63C38"/>
    <w:multiLevelType w:val="hybridMultilevel"/>
    <w:tmpl w:val="D6028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D014B"/>
    <w:multiLevelType w:val="hybridMultilevel"/>
    <w:tmpl w:val="89F4F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927A3"/>
    <w:multiLevelType w:val="hybridMultilevel"/>
    <w:tmpl w:val="BC801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E83"/>
    <w:multiLevelType w:val="hybridMultilevel"/>
    <w:tmpl w:val="6F14B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03532"/>
    <w:multiLevelType w:val="hybridMultilevel"/>
    <w:tmpl w:val="EAE847FA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AA83AA5"/>
    <w:multiLevelType w:val="hybridMultilevel"/>
    <w:tmpl w:val="FFD427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C64C7"/>
    <w:multiLevelType w:val="hybridMultilevel"/>
    <w:tmpl w:val="0B50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122A"/>
    <w:multiLevelType w:val="hybridMultilevel"/>
    <w:tmpl w:val="8910C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00F5C"/>
    <w:multiLevelType w:val="hybridMultilevel"/>
    <w:tmpl w:val="BC16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E37E9"/>
    <w:multiLevelType w:val="hybridMultilevel"/>
    <w:tmpl w:val="39865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F3069"/>
    <w:multiLevelType w:val="multilevel"/>
    <w:tmpl w:val="55CE309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9163D1"/>
    <w:multiLevelType w:val="hybridMultilevel"/>
    <w:tmpl w:val="44D63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1314B"/>
    <w:multiLevelType w:val="hybridMultilevel"/>
    <w:tmpl w:val="A9DA8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719E7"/>
    <w:multiLevelType w:val="hybridMultilevel"/>
    <w:tmpl w:val="BBD0A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0709B"/>
    <w:multiLevelType w:val="hybridMultilevel"/>
    <w:tmpl w:val="AA90D35E"/>
    <w:lvl w:ilvl="0" w:tplc="36664C2A">
      <w:numFmt w:val="bullet"/>
      <w:pStyle w:val="Selec"/>
      <w:lvlText w:val=""/>
      <w:lvlJc w:val="left"/>
      <w:pPr>
        <w:ind w:left="36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FA1481"/>
    <w:multiLevelType w:val="hybridMultilevel"/>
    <w:tmpl w:val="B6E62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3554"/>
    <w:multiLevelType w:val="hybridMultilevel"/>
    <w:tmpl w:val="1F100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A62EC"/>
    <w:multiLevelType w:val="hybridMultilevel"/>
    <w:tmpl w:val="8236E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97F0D"/>
    <w:multiLevelType w:val="hybridMultilevel"/>
    <w:tmpl w:val="B260A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05F58"/>
    <w:multiLevelType w:val="hybridMultilevel"/>
    <w:tmpl w:val="11624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9385E"/>
    <w:multiLevelType w:val="hybridMultilevel"/>
    <w:tmpl w:val="6E762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1035D"/>
    <w:multiLevelType w:val="hybridMultilevel"/>
    <w:tmpl w:val="8BFA8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F148B"/>
    <w:multiLevelType w:val="hybridMultilevel"/>
    <w:tmpl w:val="A9968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72735"/>
    <w:multiLevelType w:val="hybridMultilevel"/>
    <w:tmpl w:val="855CA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33425"/>
    <w:multiLevelType w:val="hybridMultilevel"/>
    <w:tmpl w:val="67BE7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F3475"/>
    <w:multiLevelType w:val="hybridMultilevel"/>
    <w:tmpl w:val="62FA7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E5C00"/>
    <w:multiLevelType w:val="hybridMultilevel"/>
    <w:tmpl w:val="80606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93F54"/>
    <w:multiLevelType w:val="hybridMultilevel"/>
    <w:tmpl w:val="8D3E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14854"/>
    <w:multiLevelType w:val="hybridMultilevel"/>
    <w:tmpl w:val="83E8D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8462E"/>
    <w:multiLevelType w:val="hybridMultilevel"/>
    <w:tmpl w:val="0AA81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132D0"/>
    <w:multiLevelType w:val="hybridMultilevel"/>
    <w:tmpl w:val="0EF40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0333E"/>
    <w:multiLevelType w:val="hybridMultilevel"/>
    <w:tmpl w:val="0D1C6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41AA4"/>
    <w:multiLevelType w:val="hybridMultilevel"/>
    <w:tmpl w:val="F2D6B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F5DEB"/>
    <w:multiLevelType w:val="hybridMultilevel"/>
    <w:tmpl w:val="9FE6D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2AA"/>
    <w:multiLevelType w:val="hybridMultilevel"/>
    <w:tmpl w:val="4A3EB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58161">
    <w:abstractNumId w:val="1"/>
  </w:num>
  <w:num w:numId="2" w16cid:durableId="762144153">
    <w:abstractNumId w:val="22"/>
  </w:num>
  <w:num w:numId="3" w16cid:durableId="1779982719">
    <w:abstractNumId w:val="26"/>
  </w:num>
  <w:num w:numId="4" w16cid:durableId="3634769">
    <w:abstractNumId w:val="36"/>
  </w:num>
  <w:num w:numId="5" w16cid:durableId="2134055600">
    <w:abstractNumId w:val="44"/>
  </w:num>
  <w:num w:numId="6" w16cid:durableId="39592314">
    <w:abstractNumId w:val="5"/>
  </w:num>
  <w:num w:numId="7" w16cid:durableId="1158304170">
    <w:abstractNumId w:val="9"/>
  </w:num>
  <w:num w:numId="8" w16cid:durableId="1372606678">
    <w:abstractNumId w:val="39"/>
  </w:num>
  <w:num w:numId="9" w16cid:durableId="365958200">
    <w:abstractNumId w:val="30"/>
  </w:num>
  <w:num w:numId="10" w16cid:durableId="1774201453">
    <w:abstractNumId w:val="37"/>
  </w:num>
  <w:num w:numId="11" w16cid:durableId="543256904">
    <w:abstractNumId w:val="14"/>
  </w:num>
  <w:num w:numId="12" w16cid:durableId="1520780409">
    <w:abstractNumId w:val="15"/>
  </w:num>
  <w:num w:numId="13" w16cid:durableId="1733656452">
    <w:abstractNumId w:val="21"/>
  </w:num>
  <w:num w:numId="14" w16cid:durableId="898521213">
    <w:abstractNumId w:val="41"/>
  </w:num>
  <w:num w:numId="15" w16cid:durableId="2021424283">
    <w:abstractNumId w:val="7"/>
  </w:num>
  <w:num w:numId="16" w16cid:durableId="638075169">
    <w:abstractNumId w:val="29"/>
  </w:num>
  <w:num w:numId="17" w16cid:durableId="1547448828">
    <w:abstractNumId w:val="25"/>
  </w:num>
  <w:num w:numId="18" w16cid:durableId="293752175">
    <w:abstractNumId w:val="28"/>
  </w:num>
  <w:num w:numId="19" w16cid:durableId="65230003">
    <w:abstractNumId w:val="16"/>
  </w:num>
  <w:num w:numId="20" w16cid:durableId="1663447">
    <w:abstractNumId w:val="40"/>
  </w:num>
  <w:num w:numId="21" w16cid:durableId="1167552839">
    <w:abstractNumId w:val="3"/>
  </w:num>
  <w:num w:numId="22" w16cid:durableId="502204437">
    <w:abstractNumId w:val="27"/>
  </w:num>
  <w:num w:numId="23" w16cid:durableId="2043819959">
    <w:abstractNumId w:val="12"/>
  </w:num>
  <w:num w:numId="24" w16cid:durableId="467358037">
    <w:abstractNumId w:val="45"/>
  </w:num>
  <w:num w:numId="25" w16cid:durableId="1687364133">
    <w:abstractNumId w:val="11"/>
  </w:num>
  <w:num w:numId="26" w16cid:durableId="2007783909">
    <w:abstractNumId w:val="34"/>
  </w:num>
  <w:num w:numId="27" w16cid:durableId="372120401">
    <w:abstractNumId w:val="19"/>
  </w:num>
  <w:num w:numId="28" w16cid:durableId="689066633">
    <w:abstractNumId w:val="4"/>
  </w:num>
  <w:num w:numId="29" w16cid:durableId="813639856">
    <w:abstractNumId w:val="13"/>
  </w:num>
  <w:num w:numId="30" w16cid:durableId="928586219">
    <w:abstractNumId w:val="43"/>
  </w:num>
  <w:num w:numId="31" w16cid:durableId="689798307">
    <w:abstractNumId w:val="31"/>
  </w:num>
  <w:num w:numId="32" w16cid:durableId="1054701622">
    <w:abstractNumId w:val="6"/>
  </w:num>
  <w:num w:numId="33" w16cid:durableId="796293123">
    <w:abstractNumId w:val="42"/>
  </w:num>
  <w:num w:numId="34" w16cid:durableId="719596587">
    <w:abstractNumId w:val="20"/>
  </w:num>
  <w:num w:numId="35" w16cid:durableId="1534536533">
    <w:abstractNumId w:val="10"/>
  </w:num>
  <w:num w:numId="36" w16cid:durableId="156776622">
    <w:abstractNumId w:val="18"/>
  </w:num>
  <w:num w:numId="37" w16cid:durableId="119421852">
    <w:abstractNumId w:val="8"/>
  </w:num>
  <w:num w:numId="38" w16cid:durableId="1261985526">
    <w:abstractNumId w:val="23"/>
  </w:num>
  <w:num w:numId="39" w16cid:durableId="1913807049">
    <w:abstractNumId w:val="24"/>
  </w:num>
  <w:num w:numId="40" w16cid:durableId="365646155">
    <w:abstractNumId w:val="35"/>
  </w:num>
  <w:num w:numId="41" w16cid:durableId="1754815656">
    <w:abstractNumId w:val="33"/>
  </w:num>
  <w:num w:numId="42" w16cid:durableId="1269120353">
    <w:abstractNumId w:val="46"/>
  </w:num>
  <w:num w:numId="43" w16cid:durableId="1107192023">
    <w:abstractNumId w:val="32"/>
  </w:num>
  <w:num w:numId="44" w16cid:durableId="288559203">
    <w:abstractNumId w:val="38"/>
  </w:num>
  <w:num w:numId="45" w16cid:durableId="1537767071">
    <w:abstractNumId w:val="2"/>
  </w:num>
  <w:num w:numId="46" w16cid:durableId="1063716373">
    <w:abstractNumId w:val="0"/>
  </w:num>
  <w:num w:numId="47" w16cid:durableId="1815180349">
    <w:abstractNumId w:val="22"/>
  </w:num>
  <w:num w:numId="48" w16cid:durableId="1960796694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C"/>
    <w:rsid w:val="00006E74"/>
    <w:rsid w:val="0001223A"/>
    <w:rsid w:val="00012572"/>
    <w:rsid w:val="00017CD9"/>
    <w:rsid w:val="000224D5"/>
    <w:rsid w:val="00025536"/>
    <w:rsid w:val="00027BFC"/>
    <w:rsid w:val="000303B9"/>
    <w:rsid w:val="0003138E"/>
    <w:rsid w:val="00033409"/>
    <w:rsid w:val="00033E28"/>
    <w:rsid w:val="000371C5"/>
    <w:rsid w:val="00041EC2"/>
    <w:rsid w:val="000453B2"/>
    <w:rsid w:val="00050737"/>
    <w:rsid w:val="00054117"/>
    <w:rsid w:val="000543AC"/>
    <w:rsid w:val="00061393"/>
    <w:rsid w:val="00061845"/>
    <w:rsid w:val="00063C37"/>
    <w:rsid w:val="00067E99"/>
    <w:rsid w:val="00067FA1"/>
    <w:rsid w:val="0007580B"/>
    <w:rsid w:val="0008004F"/>
    <w:rsid w:val="00082CA6"/>
    <w:rsid w:val="00094A54"/>
    <w:rsid w:val="000956EB"/>
    <w:rsid w:val="00096840"/>
    <w:rsid w:val="0009733F"/>
    <w:rsid w:val="00097A80"/>
    <w:rsid w:val="000A1C42"/>
    <w:rsid w:val="000A3834"/>
    <w:rsid w:val="000B2873"/>
    <w:rsid w:val="000C1976"/>
    <w:rsid w:val="000D0658"/>
    <w:rsid w:val="000D0DDB"/>
    <w:rsid w:val="000D4A2E"/>
    <w:rsid w:val="000D6495"/>
    <w:rsid w:val="000D6BED"/>
    <w:rsid w:val="000D7493"/>
    <w:rsid w:val="000E00CD"/>
    <w:rsid w:val="000E2DD6"/>
    <w:rsid w:val="000E5E85"/>
    <w:rsid w:val="000F09EC"/>
    <w:rsid w:val="000F359D"/>
    <w:rsid w:val="000F51F6"/>
    <w:rsid w:val="00100C5D"/>
    <w:rsid w:val="00104D41"/>
    <w:rsid w:val="0010549E"/>
    <w:rsid w:val="00107938"/>
    <w:rsid w:val="001140E7"/>
    <w:rsid w:val="001173C5"/>
    <w:rsid w:val="00121F59"/>
    <w:rsid w:val="00125F53"/>
    <w:rsid w:val="00125F5B"/>
    <w:rsid w:val="0013319F"/>
    <w:rsid w:val="0013424A"/>
    <w:rsid w:val="00134670"/>
    <w:rsid w:val="0014351A"/>
    <w:rsid w:val="0014433B"/>
    <w:rsid w:val="00152ACB"/>
    <w:rsid w:val="00152FA7"/>
    <w:rsid w:val="00156028"/>
    <w:rsid w:val="00156870"/>
    <w:rsid w:val="0016235C"/>
    <w:rsid w:val="00164D58"/>
    <w:rsid w:val="00164E36"/>
    <w:rsid w:val="001749CE"/>
    <w:rsid w:val="0017614A"/>
    <w:rsid w:val="001854ED"/>
    <w:rsid w:val="001A2B02"/>
    <w:rsid w:val="001A3B6A"/>
    <w:rsid w:val="001B028E"/>
    <w:rsid w:val="001B18C8"/>
    <w:rsid w:val="001B22FC"/>
    <w:rsid w:val="001B2FB3"/>
    <w:rsid w:val="001C516F"/>
    <w:rsid w:val="001C5EB9"/>
    <w:rsid w:val="001C7EBE"/>
    <w:rsid w:val="001D5390"/>
    <w:rsid w:val="001D55A8"/>
    <w:rsid w:val="001E0710"/>
    <w:rsid w:val="001E4A12"/>
    <w:rsid w:val="001E792B"/>
    <w:rsid w:val="001F0D5F"/>
    <w:rsid w:val="001F6815"/>
    <w:rsid w:val="00202AE1"/>
    <w:rsid w:val="00203098"/>
    <w:rsid w:val="002039C1"/>
    <w:rsid w:val="00207552"/>
    <w:rsid w:val="002078A2"/>
    <w:rsid w:val="0021014C"/>
    <w:rsid w:val="00210633"/>
    <w:rsid w:val="002115C4"/>
    <w:rsid w:val="0021239E"/>
    <w:rsid w:val="0021358A"/>
    <w:rsid w:val="002165ED"/>
    <w:rsid w:val="00216771"/>
    <w:rsid w:val="00216CD3"/>
    <w:rsid w:val="00226A7C"/>
    <w:rsid w:val="00234434"/>
    <w:rsid w:val="0024115B"/>
    <w:rsid w:val="00250F6D"/>
    <w:rsid w:val="00251609"/>
    <w:rsid w:val="00253FF7"/>
    <w:rsid w:val="002542FB"/>
    <w:rsid w:val="0025599B"/>
    <w:rsid w:val="0025713F"/>
    <w:rsid w:val="00262BD5"/>
    <w:rsid w:val="00271D31"/>
    <w:rsid w:val="00276E8E"/>
    <w:rsid w:val="0028099A"/>
    <w:rsid w:val="002823D0"/>
    <w:rsid w:val="00283032"/>
    <w:rsid w:val="002836F0"/>
    <w:rsid w:val="00290861"/>
    <w:rsid w:val="002A4E37"/>
    <w:rsid w:val="002B0378"/>
    <w:rsid w:val="002B3EE7"/>
    <w:rsid w:val="002B42EF"/>
    <w:rsid w:val="002B4520"/>
    <w:rsid w:val="002B5A9A"/>
    <w:rsid w:val="002C5E83"/>
    <w:rsid w:val="002C63B8"/>
    <w:rsid w:val="002D262A"/>
    <w:rsid w:val="002D5767"/>
    <w:rsid w:val="002E4648"/>
    <w:rsid w:val="002E479C"/>
    <w:rsid w:val="002E4815"/>
    <w:rsid w:val="002E4EB8"/>
    <w:rsid w:val="002E5472"/>
    <w:rsid w:val="002E5909"/>
    <w:rsid w:val="002F2077"/>
    <w:rsid w:val="002F2839"/>
    <w:rsid w:val="002F7EBD"/>
    <w:rsid w:val="003001C1"/>
    <w:rsid w:val="00301812"/>
    <w:rsid w:val="003027F4"/>
    <w:rsid w:val="00306077"/>
    <w:rsid w:val="00311F76"/>
    <w:rsid w:val="00312D1F"/>
    <w:rsid w:val="00313FC3"/>
    <w:rsid w:val="00320376"/>
    <w:rsid w:val="00320E87"/>
    <w:rsid w:val="0032103B"/>
    <w:rsid w:val="0032148E"/>
    <w:rsid w:val="003240BC"/>
    <w:rsid w:val="003251B5"/>
    <w:rsid w:val="00325B0B"/>
    <w:rsid w:val="00326391"/>
    <w:rsid w:val="003308B8"/>
    <w:rsid w:val="00331C75"/>
    <w:rsid w:val="003321C0"/>
    <w:rsid w:val="00334332"/>
    <w:rsid w:val="00340C81"/>
    <w:rsid w:val="00342C1D"/>
    <w:rsid w:val="0034624F"/>
    <w:rsid w:val="00352D02"/>
    <w:rsid w:val="00352D8B"/>
    <w:rsid w:val="00354C9F"/>
    <w:rsid w:val="00354FCB"/>
    <w:rsid w:val="00355BE7"/>
    <w:rsid w:val="00355C80"/>
    <w:rsid w:val="00365958"/>
    <w:rsid w:val="00366937"/>
    <w:rsid w:val="00367B06"/>
    <w:rsid w:val="00367E2A"/>
    <w:rsid w:val="00371C74"/>
    <w:rsid w:val="00374601"/>
    <w:rsid w:val="003763B1"/>
    <w:rsid w:val="003771C0"/>
    <w:rsid w:val="0037799C"/>
    <w:rsid w:val="00380485"/>
    <w:rsid w:val="00382E8D"/>
    <w:rsid w:val="0038556B"/>
    <w:rsid w:val="0038636D"/>
    <w:rsid w:val="003901B2"/>
    <w:rsid w:val="00391287"/>
    <w:rsid w:val="00393E36"/>
    <w:rsid w:val="00394210"/>
    <w:rsid w:val="0039739C"/>
    <w:rsid w:val="00397EAA"/>
    <w:rsid w:val="003A31BC"/>
    <w:rsid w:val="003A5159"/>
    <w:rsid w:val="003B38CC"/>
    <w:rsid w:val="003B4527"/>
    <w:rsid w:val="003C0683"/>
    <w:rsid w:val="003C29BC"/>
    <w:rsid w:val="003D60B0"/>
    <w:rsid w:val="003D6A9A"/>
    <w:rsid w:val="003F3F06"/>
    <w:rsid w:val="003F4A77"/>
    <w:rsid w:val="003F594D"/>
    <w:rsid w:val="00401371"/>
    <w:rsid w:val="00402E5E"/>
    <w:rsid w:val="004159F4"/>
    <w:rsid w:val="0042699B"/>
    <w:rsid w:val="00426B75"/>
    <w:rsid w:val="0043043D"/>
    <w:rsid w:val="00430889"/>
    <w:rsid w:val="00435930"/>
    <w:rsid w:val="00442D27"/>
    <w:rsid w:val="0044774E"/>
    <w:rsid w:val="00454A63"/>
    <w:rsid w:val="00454C16"/>
    <w:rsid w:val="004562E0"/>
    <w:rsid w:val="00456324"/>
    <w:rsid w:val="004564A5"/>
    <w:rsid w:val="004645FC"/>
    <w:rsid w:val="00464630"/>
    <w:rsid w:val="00465EF7"/>
    <w:rsid w:val="004705D8"/>
    <w:rsid w:val="004707A9"/>
    <w:rsid w:val="00482442"/>
    <w:rsid w:val="00486B97"/>
    <w:rsid w:val="004927AC"/>
    <w:rsid w:val="00494439"/>
    <w:rsid w:val="004A2A89"/>
    <w:rsid w:val="004A3E90"/>
    <w:rsid w:val="004A495C"/>
    <w:rsid w:val="004A76C2"/>
    <w:rsid w:val="004B165F"/>
    <w:rsid w:val="004B41C3"/>
    <w:rsid w:val="004C0BF0"/>
    <w:rsid w:val="004C5981"/>
    <w:rsid w:val="004C616F"/>
    <w:rsid w:val="004C694D"/>
    <w:rsid w:val="004D02FC"/>
    <w:rsid w:val="004D1743"/>
    <w:rsid w:val="004D1DC9"/>
    <w:rsid w:val="004D4030"/>
    <w:rsid w:val="004D5882"/>
    <w:rsid w:val="004D5A22"/>
    <w:rsid w:val="004E0FE8"/>
    <w:rsid w:val="004E115A"/>
    <w:rsid w:val="004E11B8"/>
    <w:rsid w:val="004E56AA"/>
    <w:rsid w:val="004E6DD6"/>
    <w:rsid w:val="004F2201"/>
    <w:rsid w:val="004F5CC2"/>
    <w:rsid w:val="005002F4"/>
    <w:rsid w:val="00500F82"/>
    <w:rsid w:val="005046FF"/>
    <w:rsid w:val="00505F43"/>
    <w:rsid w:val="00507E6B"/>
    <w:rsid w:val="00512EE3"/>
    <w:rsid w:val="00514247"/>
    <w:rsid w:val="005222C5"/>
    <w:rsid w:val="0052590D"/>
    <w:rsid w:val="00525D7E"/>
    <w:rsid w:val="00527081"/>
    <w:rsid w:val="005301FC"/>
    <w:rsid w:val="00534CED"/>
    <w:rsid w:val="00536A96"/>
    <w:rsid w:val="00540506"/>
    <w:rsid w:val="0054454B"/>
    <w:rsid w:val="0058413A"/>
    <w:rsid w:val="005910E1"/>
    <w:rsid w:val="0059199A"/>
    <w:rsid w:val="00596488"/>
    <w:rsid w:val="005A2976"/>
    <w:rsid w:val="005A5DBF"/>
    <w:rsid w:val="005A6764"/>
    <w:rsid w:val="005C2037"/>
    <w:rsid w:val="005C4F77"/>
    <w:rsid w:val="005C7B2E"/>
    <w:rsid w:val="005D0DCD"/>
    <w:rsid w:val="005E1842"/>
    <w:rsid w:val="005E1AAD"/>
    <w:rsid w:val="005E7DF7"/>
    <w:rsid w:val="005F0869"/>
    <w:rsid w:val="005F163D"/>
    <w:rsid w:val="005F512B"/>
    <w:rsid w:val="006006BA"/>
    <w:rsid w:val="006016DD"/>
    <w:rsid w:val="00605503"/>
    <w:rsid w:val="006061FB"/>
    <w:rsid w:val="0061088A"/>
    <w:rsid w:val="00622528"/>
    <w:rsid w:val="00622E0D"/>
    <w:rsid w:val="00624BB4"/>
    <w:rsid w:val="00626244"/>
    <w:rsid w:val="00632D20"/>
    <w:rsid w:val="006379A0"/>
    <w:rsid w:val="006402C6"/>
    <w:rsid w:val="00640986"/>
    <w:rsid w:val="00640ADC"/>
    <w:rsid w:val="0064339D"/>
    <w:rsid w:val="00647803"/>
    <w:rsid w:val="006524F3"/>
    <w:rsid w:val="00656CEA"/>
    <w:rsid w:val="006604C7"/>
    <w:rsid w:val="00660D8B"/>
    <w:rsid w:val="006644BD"/>
    <w:rsid w:val="00665733"/>
    <w:rsid w:val="00677718"/>
    <w:rsid w:val="00686D73"/>
    <w:rsid w:val="006874D6"/>
    <w:rsid w:val="0069703F"/>
    <w:rsid w:val="00697C1C"/>
    <w:rsid w:val="006A7E1A"/>
    <w:rsid w:val="006B3845"/>
    <w:rsid w:val="006B62B5"/>
    <w:rsid w:val="006B71B8"/>
    <w:rsid w:val="006C0F66"/>
    <w:rsid w:val="006C113F"/>
    <w:rsid w:val="006C29DB"/>
    <w:rsid w:val="006C67DB"/>
    <w:rsid w:val="006D20D5"/>
    <w:rsid w:val="006D51E5"/>
    <w:rsid w:val="006D570F"/>
    <w:rsid w:val="006D7644"/>
    <w:rsid w:val="006E3BD2"/>
    <w:rsid w:val="006E6C4F"/>
    <w:rsid w:val="006E716E"/>
    <w:rsid w:val="006E73D7"/>
    <w:rsid w:val="006E75A8"/>
    <w:rsid w:val="0070076D"/>
    <w:rsid w:val="00700EED"/>
    <w:rsid w:val="00702547"/>
    <w:rsid w:val="00702E06"/>
    <w:rsid w:val="00705399"/>
    <w:rsid w:val="0071378A"/>
    <w:rsid w:val="0071684B"/>
    <w:rsid w:val="007173E7"/>
    <w:rsid w:val="00721410"/>
    <w:rsid w:val="007256A1"/>
    <w:rsid w:val="00726045"/>
    <w:rsid w:val="00726294"/>
    <w:rsid w:val="007265D4"/>
    <w:rsid w:val="007310E9"/>
    <w:rsid w:val="00733E7D"/>
    <w:rsid w:val="00744986"/>
    <w:rsid w:val="00746CF8"/>
    <w:rsid w:val="00754483"/>
    <w:rsid w:val="00755AEE"/>
    <w:rsid w:val="00757EF9"/>
    <w:rsid w:val="00760A70"/>
    <w:rsid w:val="0076452D"/>
    <w:rsid w:val="00765B75"/>
    <w:rsid w:val="0076659B"/>
    <w:rsid w:val="007674B7"/>
    <w:rsid w:val="00767BEA"/>
    <w:rsid w:val="00770483"/>
    <w:rsid w:val="00772307"/>
    <w:rsid w:val="00772757"/>
    <w:rsid w:val="00773E29"/>
    <w:rsid w:val="00774129"/>
    <w:rsid w:val="0077739A"/>
    <w:rsid w:val="007816ED"/>
    <w:rsid w:val="00794599"/>
    <w:rsid w:val="0079671D"/>
    <w:rsid w:val="00797AF3"/>
    <w:rsid w:val="007A6A97"/>
    <w:rsid w:val="007B06C1"/>
    <w:rsid w:val="007B449B"/>
    <w:rsid w:val="007B5213"/>
    <w:rsid w:val="007B7A57"/>
    <w:rsid w:val="007C0558"/>
    <w:rsid w:val="007C0F2D"/>
    <w:rsid w:val="007C1FE1"/>
    <w:rsid w:val="007C3292"/>
    <w:rsid w:val="007C412F"/>
    <w:rsid w:val="007C564D"/>
    <w:rsid w:val="007C7386"/>
    <w:rsid w:val="007D2E62"/>
    <w:rsid w:val="007E2BFF"/>
    <w:rsid w:val="007E44A9"/>
    <w:rsid w:val="007F0459"/>
    <w:rsid w:val="007F237D"/>
    <w:rsid w:val="007F2AC8"/>
    <w:rsid w:val="007F5C08"/>
    <w:rsid w:val="00800FE0"/>
    <w:rsid w:val="008047BC"/>
    <w:rsid w:val="00813E8C"/>
    <w:rsid w:val="00815E2A"/>
    <w:rsid w:val="0081680D"/>
    <w:rsid w:val="00823CB0"/>
    <w:rsid w:val="00826E31"/>
    <w:rsid w:val="008371B5"/>
    <w:rsid w:val="00840B18"/>
    <w:rsid w:val="00847ADA"/>
    <w:rsid w:val="00850F10"/>
    <w:rsid w:val="00863BFB"/>
    <w:rsid w:val="008750D6"/>
    <w:rsid w:val="00876DD6"/>
    <w:rsid w:val="00876E86"/>
    <w:rsid w:val="00886065"/>
    <w:rsid w:val="00886A43"/>
    <w:rsid w:val="00896726"/>
    <w:rsid w:val="00896B02"/>
    <w:rsid w:val="00896B3F"/>
    <w:rsid w:val="008A48C6"/>
    <w:rsid w:val="008A54E0"/>
    <w:rsid w:val="008A7A60"/>
    <w:rsid w:val="008B3444"/>
    <w:rsid w:val="008B5515"/>
    <w:rsid w:val="008B56BB"/>
    <w:rsid w:val="008B5B59"/>
    <w:rsid w:val="008C6058"/>
    <w:rsid w:val="008C7C50"/>
    <w:rsid w:val="008D127B"/>
    <w:rsid w:val="008D2279"/>
    <w:rsid w:val="009018AA"/>
    <w:rsid w:val="009062DB"/>
    <w:rsid w:val="00907DF7"/>
    <w:rsid w:val="00911979"/>
    <w:rsid w:val="00924325"/>
    <w:rsid w:val="009265C8"/>
    <w:rsid w:val="00931635"/>
    <w:rsid w:val="0093262E"/>
    <w:rsid w:val="00944328"/>
    <w:rsid w:val="00946B75"/>
    <w:rsid w:val="0095125C"/>
    <w:rsid w:val="00952446"/>
    <w:rsid w:val="009677C5"/>
    <w:rsid w:val="00970D68"/>
    <w:rsid w:val="0097327F"/>
    <w:rsid w:val="00973436"/>
    <w:rsid w:val="009734A1"/>
    <w:rsid w:val="009744A2"/>
    <w:rsid w:val="0097786F"/>
    <w:rsid w:val="0098364A"/>
    <w:rsid w:val="00990093"/>
    <w:rsid w:val="009901F2"/>
    <w:rsid w:val="009906F6"/>
    <w:rsid w:val="00995ECC"/>
    <w:rsid w:val="009A4AF9"/>
    <w:rsid w:val="009A6370"/>
    <w:rsid w:val="009A772F"/>
    <w:rsid w:val="009B0568"/>
    <w:rsid w:val="009B09DB"/>
    <w:rsid w:val="009B5E50"/>
    <w:rsid w:val="009C72AF"/>
    <w:rsid w:val="009D1826"/>
    <w:rsid w:val="009D42E1"/>
    <w:rsid w:val="009D45AB"/>
    <w:rsid w:val="009D4D1A"/>
    <w:rsid w:val="009D57D0"/>
    <w:rsid w:val="009D6A3A"/>
    <w:rsid w:val="009E06F1"/>
    <w:rsid w:val="009E0D60"/>
    <w:rsid w:val="009E27D0"/>
    <w:rsid w:val="009F1A78"/>
    <w:rsid w:val="009F24D4"/>
    <w:rsid w:val="009F7A6E"/>
    <w:rsid w:val="00A0018B"/>
    <w:rsid w:val="00A001A0"/>
    <w:rsid w:val="00A06187"/>
    <w:rsid w:val="00A16AB2"/>
    <w:rsid w:val="00A16CA1"/>
    <w:rsid w:val="00A25124"/>
    <w:rsid w:val="00A412DA"/>
    <w:rsid w:val="00A433F8"/>
    <w:rsid w:val="00A47376"/>
    <w:rsid w:val="00A522BF"/>
    <w:rsid w:val="00A535AE"/>
    <w:rsid w:val="00A53D91"/>
    <w:rsid w:val="00A53F5F"/>
    <w:rsid w:val="00A6517A"/>
    <w:rsid w:val="00A80477"/>
    <w:rsid w:val="00A83F1F"/>
    <w:rsid w:val="00A855FB"/>
    <w:rsid w:val="00A90B9A"/>
    <w:rsid w:val="00A91A5E"/>
    <w:rsid w:val="00AA0888"/>
    <w:rsid w:val="00AA0FF1"/>
    <w:rsid w:val="00AA7752"/>
    <w:rsid w:val="00AB08D4"/>
    <w:rsid w:val="00AB16D8"/>
    <w:rsid w:val="00AB1C22"/>
    <w:rsid w:val="00AB242E"/>
    <w:rsid w:val="00AB3A48"/>
    <w:rsid w:val="00AC1A8E"/>
    <w:rsid w:val="00AC1F10"/>
    <w:rsid w:val="00AC4BEF"/>
    <w:rsid w:val="00AC5CEE"/>
    <w:rsid w:val="00AD2D92"/>
    <w:rsid w:val="00AD2F3F"/>
    <w:rsid w:val="00AD70E1"/>
    <w:rsid w:val="00AE7605"/>
    <w:rsid w:val="00AF4C48"/>
    <w:rsid w:val="00AF663A"/>
    <w:rsid w:val="00B04729"/>
    <w:rsid w:val="00B06539"/>
    <w:rsid w:val="00B073A6"/>
    <w:rsid w:val="00B220C4"/>
    <w:rsid w:val="00B25C62"/>
    <w:rsid w:val="00B27278"/>
    <w:rsid w:val="00B31BD5"/>
    <w:rsid w:val="00B34059"/>
    <w:rsid w:val="00B34FD9"/>
    <w:rsid w:val="00B42D4E"/>
    <w:rsid w:val="00B42ECF"/>
    <w:rsid w:val="00B4359C"/>
    <w:rsid w:val="00B45E2E"/>
    <w:rsid w:val="00B546D3"/>
    <w:rsid w:val="00B54AD8"/>
    <w:rsid w:val="00B5788E"/>
    <w:rsid w:val="00B76532"/>
    <w:rsid w:val="00B7765C"/>
    <w:rsid w:val="00B864F7"/>
    <w:rsid w:val="00B91747"/>
    <w:rsid w:val="00B91DBC"/>
    <w:rsid w:val="00B96341"/>
    <w:rsid w:val="00B96741"/>
    <w:rsid w:val="00B97F70"/>
    <w:rsid w:val="00BA3367"/>
    <w:rsid w:val="00BA6007"/>
    <w:rsid w:val="00BA7346"/>
    <w:rsid w:val="00BB338F"/>
    <w:rsid w:val="00BB3FF4"/>
    <w:rsid w:val="00BB5128"/>
    <w:rsid w:val="00BC2FD0"/>
    <w:rsid w:val="00BC3A0D"/>
    <w:rsid w:val="00BC7114"/>
    <w:rsid w:val="00BD58B6"/>
    <w:rsid w:val="00BD6921"/>
    <w:rsid w:val="00BD6B29"/>
    <w:rsid w:val="00BD7B60"/>
    <w:rsid w:val="00BE0224"/>
    <w:rsid w:val="00BE0B6B"/>
    <w:rsid w:val="00BE2BE2"/>
    <w:rsid w:val="00BE6845"/>
    <w:rsid w:val="00BF1EA1"/>
    <w:rsid w:val="00BF1FF3"/>
    <w:rsid w:val="00BF36B4"/>
    <w:rsid w:val="00BF51E3"/>
    <w:rsid w:val="00C0314F"/>
    <w:rsid w:val="00C060AA"/>
    <w:rsid w:val="00C07E41"/>
    <w:rsid w:val="00C103EE"/>
    <w:rsid w:val="00C10783"/>
    <w:rsid w:val="00C12A73"/>
    <w:rsid w:val="00C13FD0"/>
    <w:rsid w:val="00C14DB6"/>
    <w:rsid w:val="00C200B2"/>
    <w:rsid w:val="00C218D5"/>
    <w:rsid w:val="00C24A02"/>
    <w:rsid w:val="00C26E07"/>
    <w:rsid w:val="00C27F89"/>
    <w:rsid w:val="00C31D4A"/>
    <w:rsid w:val="00C35574"/>
    <w:rsid w:val="00C4028F"/>
    <w:rsid w:val="00C42A6F"/>
    <w:rsid w:val="00C4357D"/>
    <w:rsid w:val="00C4546F"/>
    <w:rsid w:val="00C538BA"/>
    <w:rsid w:val="00C56B50"/>
    <w:rsid w:val="00C57905"/>
    <w:rsid w:val="00C57D72"/>
    <w:rsid w:val="00C61BC7"/>
    <w:rsid w:val="00C63B66"/>
    <w:rsid w:val="00C7384D"/>
    <w:rsid w:val="00C7387C"/>
    <w:rsid w:val="00C8068D"/>
    <w:rsid w:val="00C822BC"/>
    <w:rsid w:val="00C83F84"/>
    <w:rsid w:val="00C84CF8"/>
    <w:rsid w:val="00C87141"/>
    <w:rsid w:val="00C931A9"/>
    <w:rsid w:val="00C964F9"/>
    <w:rsid w:val="00C9686C"/>
    <w:rsid w:val="00C97A43"/>
    <w:rsid w:val="00CA0898"/>
    <w:rsid w:val="00CA0B8C"/>
    <w:rsid w:val="00CA12A8"/>
    <w:rsid w:val="00CA2D04"/>
    <w:rsid w:val="00CA76C0"/>
    <w:rsid w:val="00CB533A"/>
    <w:rsid w:val="00CB791F"/>
    <w:rsid w:val="00CB7B9D"/>
    <w:rsid w:val="00CC364E"/>
    <w:rsid w:val="00CC56EE"/>
    <w:rsid w:val="00CC6655"/>
    <w:rsid w:val="00CD2FAE"/>
    <w:rsid w:val="00CD4147"/>
    <w:rsid w:val="00CD4406"/>
    <w:rsid w:val="00CD63BB"/>
    <w:rsid w:val="00CD7453"/>
    <w:rsid w:val="00CE0BD2"/>
    <w:rsid w:val="00CE1889"/>
    <w:rsid w:val="00CE20DB"/>
    <w:rsid w:val="00CE2FAF"/>
    <w:rsid w:val="00CE39C2"/>
    <w:rsid w:val="00CE59EF"/>
    <w:rsid w:val="00CE705F"/>
    <w:rsid w:val="00CE7EF8"/>
    <w:rsid w:val="00D01720"/>
    <w:rsid w:val="00D02BFC"/>
    <w:rsid w:val="00D04145"/>
    <w:rsid w:val="00D04795"/>
    <w:rsid w:val="00D211D3"/>
    <w:rsid w:val="00D24171"/>
    <w:rsid w:val="00D265FC"/>
    <w:rsid w:val="00D3085A"/>
    <w:rsid w:val="00D3240E"/>
    <w:rsid w:val="00D32C1F"/>
    <w:rsid w:val="00D54012"/>
    <w:rsid w:val="00D55569"/>
    <w:rsid w:val="00D6213F"/>
    <w:rsid w:val="00D62A6D"/>
    <w:rsid w:val="00D62BF4"/>
    <w:rsid w:val="00D64D74"/>
    <w:rsid w:val="00D66F86"/>
    <w:rsid w:val="00D700D0"/>
    <w:rsid w:val="00D70263"/>
    <w:rsid w:val="00D74429"/>
    <w:rsid w:val="00D76893"/>
    <w:rsid w:val="00D8067F"/>
    <w:rsid w:val="00D80A83"/>
    <w:rsid w:val="00D84628"/>
    <w:rsid w:val="00D93760"/>
    <w:rsid w:val="00D952DE"/>
    <w:rsid w:val="00D95E02"/>
    <w:rsid w:val="00DA01A3"/>
    <w:rsid w:val="00DA0926"/>
    <w:rsid w:val="00DC4DC4"/>
    <w:rsid w:val="00DD13D1"/>
    <w:rsid w:val="00DD1684"/>
    <w:rsid w:val="00DD232F"/>
    <w:rsid w:val="00DD362F"/>
    <w:rsid w:val="00DD3C04"/>
    <w:rsid w:val="00DD43EE"/>
    <w:rsid w:val="00DD5280"/>
    <w:rsid w:val="00DD5305"/>
    <w:rsid w:val="00DE56CE"/>
    <w:rsid w:val="00DE729E"/>
    <w:rsid w:val="00DE74E1"/>
    <w:rsid w:val="00DF412E"/>
    <w:rsid w:val="00DF42CD"/>
    <w:rsid w:val="00DF612A"/>
    <w:rsid w:val="00E15AAE"/>
    <w:rsid w:val="00E16149"/>
    <w:rsid w:val="00E20F49"/>
    <w:rsid w:val="00E22BF8"/>
    <w:rsid w:val="00E23039"/>
    <w:rsid w:val="00E23666"/>
    <w:rsid w:val="00E26ADA"/>
    <w:rsid w:val="00E33159"/>
    <w:rsid w:val="00E43A68"/>
    <w:rsid w:val="00E453BA"/>
    <w:rsid w:val="00E474E1"/>
    <w:rsid w:val="00E47765"/>
    <w:rsid w:val="00E506EC"/>
    <w:rsid w:val="00E51B97"/>
    <w:rsid w:val="00E56973"/>
    <w:rsid w:val="00E56BD0"/>
    <w:rsid w:val="00E620A7"/>
    <w:rsid w:val="00E62141"/>
    <w:rsid w:val="00E63716"/>
    <w:rsid w:val="00E649F0"/>
    <w:rsid w:val="00E65238"/>
    <w:rsid w:val="00E70480"/>
    <w:rsid w:val="00E704C6"/>
    <w:rsid w:val="00E73BFB"/>
    <w:rsid w:val="00E74A6E"/>
    <w:rsid w:val="00E76BB2"/>
    <w:rsid w:val="00E80A4E"/>
    <w:rsid w:val="00E817A8"/>
    <w:rsid w:val="00E91242"/>
    <w:rsid w:val="00E975F2"/>
    <w:rsid w:val="00EB24BF"/>
    <w:rsid w:val="00EB30ED"/>
    <w:rsid w:val="00EB3F54"/>
    <w:rsid w:val="00EB46EA"/>
    <w:rsid w:val="00EB7958"/>
    <w:rsid w:val="00EC0028"/>
    <w:rsid w:val="00EC1667"/>
    <w:rsid w:val="00EC1DA9"/>
    <w:rsid w:val="00EC4536"/>
    <w:rsid w:val="00EC4C17"/>
    <w:rsid w:val="00EC5D9E"/>
    <w:rsid w:val="00ED11EF"/>
    <w:rsid w:val="00ED41A8"/>
    <w:rsid w:val="00ED5122"/>
    <w:rsid w:val="00EE4068"/>
    <w:rsid w:val="00EE45D6"/>
    <w:rsid w:val="00F05257"/>
    <w:rsid w:val="00F055D2"/>
    <w:rsid w:val="00F0780D"/>
    <w:rsid w:val="00F07AB9"/>
    <w:rsid w:val="00F13A48"/>
    <w:rsid w:val="00F16F11"/>
    <w:rsid w:val="00F173F1"/>
    <w:rsid w:val="00F20A7B"/>
    <w:rsid w:val="00F23F45"/>
    <w:rsid w:val="00F24ACC"/>
    <w:rsid w:val="00F271F3"/>
    <w:rsid w:val="00F3136B"/>
    <w:rsid w:val="00F35D7D"/>
    <w:rsid w:val="00F42E3C"/>
    <w:rsid w:val="00F45E09"/>
    <w:rsid w:val="00F50467"/>
    <w:rsid w:val="00F50D5F"/>
    <w:rsid w:val="00F51EA8"/>
    <w:rsid w:val="00F5708F"/>
    <w:rsid w:val="00F62665"/>
    <w:rsid w:val="00F66CEF"/>
    <w:rsid w:val="00F72629"/>
    <w:rsid w:val="00F8127C"/>
    <w:rsid w:val="00F81B32"/>
    <w:rsid w:val="00F851CB"/>
    <w:rsid w:val="00F85AF2"/>
    <w:rsid w:val="00F91B8A"/>
    <w:rsid w:val="00F931AC"/>
    <w:rsid w:val="00FA14DF"/>
    <w:rsid w:val="00FA200C"/>
    <w:rsid w:val="00FA23B7"/>
    <w:rsid w:val="00FA4776"/>
    <w:rsid w:val="00FA7123"/>
    <w:rsid w:val="00FB00DF"/>
    <w:rsid w:val="00FB71E7"/>
    <w:rsid w:val="00FB7C95"/>
    <w:rsid w:val="00FC377B"/>
    <w:rsid w:val="00FC5F7F"/>
    <w:rsid w:val="00FD1DDA"/>
    <w:rsid w:val="00FE1936"/>
    <w:rsid w:val="00FE777A"/>
    <w:rsid w:val="00FF1A2C"/>
    <w:rsid w:val="00FF49ED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B62D"/>
  <w15:chartTrackingRefBased/>
  <w15:docId w15:val="{2F738655-7BD2-4714-83F6-B52A5088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F84"/>
    <w:pPr>
      <w:spacing w:line="288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71378A"/>
    <w:pPr>
      <w:numPr>
        <w:numId w:val="2"/>
      </w:numPr>
      <w:tabs>
        <w:tab w:val="left" w:pos="993"/>
      </w:tabs>
      <w:spacing w:before="100" w:beforeAutospacing="1" w:after="100" w:afterAutospacing="1"/>
      <w:outlineLvl w:val="0"/>
    </w:pPr>
    <w:rPr>
      <w:b/>
      <w:bCs/>
      <w:sz w:val="32"/>
      <w:szCs w:val="24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71378A"/>
    <w:pPr>
      <w:numPr>
        <w:ilvl w:val="1"/>
      </w:numPr>
      <w:ind w:left="0" w:firstLine="0"/>
      <w:outlineLvl w:val="1"/>
    </w:pPr>
    <w:rPr>
      <w:sz w:val="24"/>
    </w:rPr>
  </w:style>
  <w:style w:type="paragraph" w:styleId="berschrift3">
    <w:name w:val="heading 3"/>
    <w:basedOn w:val="berschrift2"/>
    <w:next w:val="Textkrper"/>
    <w:link w:val="berschrift3Zchn"/>
    <w:uiPriority w:val="9"/>
    <w:unhideWhenUsed/>
    <w:qFormat/>
    <w:rsid w:val="001D5390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39739C"/>
    <w:pPr>
      <w:numPr>
        <w:ilvl w:val="3"/>
      </w:numPr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"/>
    <w:unhideWhenUsed/>
    <w:rsid w:val="001D5390"/>
    <w:pPr>
      <w:numPr>
        <w:ilvl w:val="4"/>
      </w:numPr>
      <w:ind w:left="0" w:firstLine="0"/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"/>
    <w:unhideWhenUsed/>
    <w:rsid w:val="001D5390"/>
    <w:pPr>
      <w:numPr>
        <w:ilvl w:val="5"/>
      </w:numPr>
      <w:ind w:left="0" w:firstLine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486B97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6B97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6B97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D5390"/>
    <w:pPr>
      <w:tabs>
        <w:tab w:val="center" w:pos="4703"/>
        <w:tab w:val="right" w:pos="9406"/>
      </w:tabs>
      <w:spacing w:line="240" w:lineRule="auto"/>
      <w:jc w:val="center"/>
    </w:pPr>
    <w:rPr>
      <w:b/>
    </w:rPr>
  </w:style>
  <w:style w:type="character" w:customStyle="1" w:styleId="KopfzeileZchn">
    <w:name w:val="Kopfzeile Zchn"/>
    <w:link w:val="Kopfzeile"/>
    <w:uiPriority w:val="99"/>
    <w:rsid w:val="001D5390"/>
    <w:rPr>
      <w:rFonts w:ascii="Arial" w:hAnsi="Arial"/>
      <w:b/>
    </w:rPr>
  </w:style>
  <w:style w:type="paragraph" w:styleId="Fuzeile">
    <w:name w:val="footer"/>
    <w:basedOn w:val="Standard"/>
    <w:link w:val="FuzeileZchn"/>
    <w:unhideWhenUsed/>
    <w:rsid w:val="00AB16D8"/>
    <w:pPr>
      <w:pBdr>
        <w:top w:val="single" w:sz="8" w:space="1" w:color="auto"/>
      </w:pBdr>
      <w:tabs>
        <w:tab w:val="center" w:pos="4703"/>
        <w:tab w:val="right" w:pos="9406"/>
      </w:tabs>
      <w:spacing w:line="240" w:lineRule="auto"/>
      <w:jc w:val="right"/>
    </w:pPr>
    <w:rPr>
      <w:sz w:val="16"/>
    </w:rPr>
  </w:style>
  <w:style w:type="character" w:customStyle="1" w:styleId="FuzeileZchn">
    <w:name w:val="Fußzeile Zchn"/>
    <w:link w:val="Fuzeile"/>
    <w:rsid w:val="00AB16D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F2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1378A"/>
    <w:rPr>
      <w:rFonts w:ascii="Arial" w:hAnsi="Arial"/>
      <w:b/>
      <w:bCs/>
      <w:sz w:val="32"/>
      <w:szCs w:val="24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71378A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3Zchn">
    <w:name w:val="Überschrift 3 Zchn"/>
    <w:link w:val="berschrift3"/>
    <w:uiPriority w:val="9"/>
    <w:rsid w:val="001D5390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4Zchn">
    <w:name w:val="Überschrift 4 Zchn"/>
    <w:link w:val="berschrift4"/>
    <w:uiPriority w:val="9"/>
    <w:rsid w:val="0039739C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5Zchn">
    <w:name w:val="Überschrift 5 Zchn"/>
    <w:link w:val="berschrift5"/>
    <w:uiPriority w:val="9"/>
    <w:rsid w:val="001D5390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6Zchn">
    <w:name w:val="Überschrift 6 Zchn"/>
    <w:link w:val="berschrift6"/>
    <w:uiPriority w:val="9"/>
    <w:rsid w:val="001D5390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berschrift7Zchn">
    <w:name w:val="Überschrift 7 Zchn"/>
    <w:link w:val="berschrift7"/>
    <w:uiPriority w:val="9"/>
    <w:semiHidden/>
    <w:rsid w:val="00486B9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486B9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486B9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9739C"/>
    <w:pPr>
      <w:spacing w:after="480"/>
    </w:pPr>
    <w:rPr>
      <w:iCs/>
      <w:caps/>
      <w:sz w:val="36"/>
      <w:szCs w:val="36"/>
    </w:rPr>
  </w:style>
  <w:style w:type="character" w:customStyle="1" w:styleId="TitelZchn">
    <w:name w:val="Titel Zchn"/>
    <w:link w:val="Titel"/>
    <w:uiPriority w:val="10"/>
    <w:rsid w:val="0039739C"/>
    <w:rPr>
      <w:rFonts w:ascii="Arial" w:eastAsia="Times New Roman" w:hAnsi="Arial" w:cs="Times New Roman"/>
      <w:iCs/>
      <w:caps/>
      <w:sz w:val="36"/>
      <w:szCs w:val="3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486B97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86B97"/>
    <w:rPr>
      <w:i/>
      <w:iCs/>
      <w:sz w:val="24"/>
      <w:szCs w:val="24"/>
    </w:rPr>
  </w:style>
  <w:style w:type="character" w:styleId="Fett">
    <w:name w:val="Strong"/>
    <w:uiPriority w:val="22"/>
    <w:rsid w:val="00486B97"/>
    <w:rPr>
      <w:b/>
      <w:bCs/>
      <w:spacing w:val="0"/>
    </w:rPr>
  </w:style>
  <w:style w:type="character" w:styleId="Hervorhebung">
    <w:name w:val="Emphasis"/>
    <w:uiPriority w:val="20"/>
    <w:qFormat/>
    <w:rsid w:val="00486B97"/>
    <w:rPr>
      <w:b/>
      <w:bCs/>
      <w:i/>
      <w:iCs/>
      <w:color w:val="5A5A5A"/>
    </w:rPr>
  </w:style>
  <w:style w:type="paragraph" w:styleId="KeinLeerraum">
    <w:name w:val="No Spacing"/>
    <w:basedOn w:val="Standard"/>
    <w:link w:val="KeinLeerraumZchn"/>
    <w:uiPriority w:val="1"/>
    <w:rsid w:val="00486B97"/>
  </w:style>
  <w:style w:type="paragraph" w:styleId="Listenabsatz">
    <w:name w:val="List Paragraph"/>
    <w:basedOn w:val="Standard"/>
    <w:uiPriority w:val="34"/>
    <w:qFormat/>
    <w:rsid w:val="00486B9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486B97"/>
    <w:rPr>
      <w:rFonts w:ascii="Cambria" w:hAnsi="Cambria"/>
      <w:i/>
      <w:iCs/>
      <w:color w:val="5A5A5A"/>
    </w:rPr>
  </w:style>
  <w:style w:type="character" w:customStyle="1" w:styleId="ZitatZchn">
    <w:name w:val="Zitat Zchn"/>
    <w:link w:val="Zitat"/>
    <w:uiPriority w:val="29"/>
    <w:rsid w:val="00486B97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86B9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486B9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chwacheHervorhebung">
    <w:name w:val="Subtle Emphasis"/>
    <w:uiPriority w:val="19"/>
    <w:rsid w:val="00486B97"/>
    <w:rPr>
      <w:i/>
      <w:iCs/>
      <w:color w:val="5A5A5A"/>
    </w:rPr>
  </w:style>
  <w:style w:type="character" w:styleId="IntensiveHervorhebung">
    <w:name w:val="Intense Emphasis"/>
    <w:uiPriority w:val="21"/>
    <w:rsid w:val="00486B97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rsid w:val="00486B97"/>
    <w:rPr>
      <w:color w:val="auto"/>
      <w:u w:val="single" w:color="9BBB59"/>
    </w:rPr>
  </w:style>
  <w:style w:type="character" w:styleId="IntensiverVerweis">
    <w:name w:val="Intense Reference"/>
    <w:uiPriority w:val="32"/>
    <w:rsid w:val="00486B97"/>
    <w:rPr>
      <w:b/>
      <w:bCs/>
      <w:color w:val="76923C"/>
      <w:u w:val="single" w:color="9BBB59"/>
    </w:rPr>
  </w:style>
  <w:style w:type="character" w:styleId="Buchtitel">
    <w:name w:val="Book Title"/>
    <w:uiPriority w:val="33"/>
    <w:rsid w:val="00486B97"/>
    <w:rPr>
      <w:rFonts w:ascii="Cambria" w:eastAsia="Times New Roman" w:hAnsi="Cambria" w:cs="Times New Roman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377B"/>
    <w:pPr>
      <w:numPr>
        <w:numId w:val="0"/>
      </w:num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86B97"/>
    <w:rPr>
      <w:b/>
      <w:bCs/>
      <w:sz w:val="18"/>
      <w:szCs w:val="1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86B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6B97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B34059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qFormat/>
    <w:rsid w:val="00774129"/>
    <w:pPr>
      <w:spacing w:before="100" w:beforeAutospacing="1" w:after="100" w:afterAutospacing="1"/>
      <w:jc w:val="both"/>
    </w:pPr>
  </w:style>
  <w:style w:type="character" w:customStyle="1" w:styleId="TextkrperZchn">
    <w:name w:val="Textkörper Zchn"/>
    <w:link w:val="Textkrper"/>
    <w:uiPriority w:val="99"/>
    <w:rsid w:val="00774129"/>
    <w:rPr>
      <w:rFonts w:ascii="Arial" w:hAnsi="Arial"/>
      <w:lang w:val="en-GB"/>
    </w:rPr>
  </w:style>
  <w:style w:type="paragraph" w:styleId="Verzeichnis1">
    <w:name w:val="toc 1"/>
    <w:aliases w:val="Standardinhaltsverzeichnis"/>
    <w:basedOn w:val="Standard"/>
    <w:next w:val="Standard"/>
    <w:autoRedefine/>
    <w:uiPriority w:val="39"/>
    <w:unhideWhenUsed/>
    <w:qFormat/>
    <w:rsid w:val="00FC377B"/>
    <w:pPr>
      <w:tabs>
        <w:tab w:val="left" w:pos="851"/>
        <w:tab w:val="right" w:leader="dot" w:pos="9736"/>
      </w:tabs>
      <w:spacing w:before="120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76BB2"/>
    <w:pPr>
      <w:tabs>
        <w:tab w:val="left" w:pos="851"/>
        <w:tab w:val="right" w:leader="dot" w:pos="9736"/>
      </w:tabs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2629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726294"/>
    <w:pPr>
      <w:spacing w:after="100"/>
      <w:ind w:left="660"/>
    </w:pPr>
  </w:style>
  <w:style w:type="character" w:styleId="Hyperlink">
    <w:name w:val="Hyperlink"/>
    <w:aliases w:val="Hyperlink /Inhaltsverzeichnis"/>
    <w:uiPriority w:val="99"/>
    <w:unhideWhenUsed/>
    <w:rsid w:val="00726294"/>
    <w:rPr>
      <w:color w:val="0000FF"/>
      <w:u w:val="single"/>
    </w:rPr>
  </w:style>
  <w:style w:type="paragraph" w:styleId="Textkrper2">
    <w:name w:val="Body Text 2"/>
    <w:aliases w:val="Tabelle FETT"/>
    <w:basedOn w:val="Standard"/>
    <w:next w:val="Standard"/>
    <w:link w:val="Textkrper2Zchn"/>
    <w:uiPriority w:val="99"/>
    <w:unhideWhenUsed/>
    <w:qFormat/>
    <w:rsid w:val="00660D8B"/>
    <w:pPr>
      <w:spacing w:before="100" w:beforeAutospacing="1" w:after="100" w:afterAutospacing="1" w:line="240" w:lineRule="auto"/>
    </w:pPr>
    <w:rPr>
      <w:b/>
      <w:sz w:val="20"/>
    </w:rPr>
  </w:style>
  <w:style w:type="character" w:customStyle="1" w:styleId="Textkrper2Zchn">
    <w:name w:val="Textkörper 2 Zchn"/>
    <w:aliases w:val="Tabelle FETT Zchn"/>
    <w:link w:val="Textkrper2"/>
    <w:uiPriority w:val="99"/>
    <w:rsid w:val="00660D8B"/>
    <w:rPr>
      <w:rFonts w:ascii="Arial" w:hAnsi="Arial"/>
      <w:b/>
      <w:sz w:val="20"/>
      <w:lang w:val="en-GB"/>
    </w:rPr>
  </w:style>
  <w:style w:type="paragraph" w:styleId="Textkrper3">
    <w:name w:val="Body Text 3"/>
    <w:aliases w:val="Tabelle"/>
    <w:basedOn w:val="Standard"/>
    <w:link w:val="Textkrper3Zchn"/>
    <w:uiPriority w:val="99"/>
    <w:unhideWhenUsed/>
    <w:qFormat/>
    <w:rsid w:val="00660D8B"/>
    <w:pPr>
      <w:spacing w:before="100" w:beforeAutospacing="1" w:after="100" w:afterAutospacing="1"/>
    </w:pPr>
    <w:rPr>
      <w:sz w:val="20"/>
      <w:szCs w:val="16"/>
    </w:rPr>
  </w:style>
  <w:style w:type="character" w:customStyle="1" w:styleId="Textkrper3Zchn">
    <w:name w:val="Textkörper 3 Zchn"/>
    <w:aliases w:val="Tabelle Zchn"/>
    <w:link w:val="Textkrper3"/>
    <w:uiPriority w:val="99"/>
    <w:rsid w:val="00660D8B"/>
    <w:rPr>
      <w:rFonts w:ascii="Arial" w:hAnsi="Arial"/>
      <w:sz w:val="20"/>
      <w:szCs w:val="16"/>
      <w:lang w:val="en-GB"/>
    </w:rPr>
  </w:style>
  <w:style w:type="table" w:customStyle="1" w:styleId="Formatvorlage1">
    <w:name w:val="Formatvorlage1"/>
    <w:basedOn w:val="NormaleTabelle"/>
    <w:uiPriority w:val="99"/>
    <w:rsid w:val="00C13FD0"/>
    <w:tblPr/>
  </w:style>
  <w:style w:type="paragraph" w:styleId="Aufzhlungszeichen">
    <w:name w:val="List Bullet"/>
    <w:basedOn w:val="Standard"/>
    <w:uiPriority w:val="99"/>
    <w:unhideWhenUsed/>
    <w:qFormat/>
    <w:rsid w:val="00774129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412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74129"/>
    <w:rPr>
      <w:rFonts w:ascii="Arial" w:hAnsi="Arial"/>
      <w:sz w:val="20"/>
      <w:szCs w:val="20"/>
      <w:lang w:val="en-GB"/>
    </w:rPr>
  </w:style>
  <w:style w:type="character" w:styleId="Funotenzeichen">
    <w:name w:val="footnote reference"/>
    <w:uiPriority w:val="99"/>
    <w:semiHidden/>
    <w:unhideWhenUsed/>
    <w:rsid w:val="00774129"/>
    <w:rPr>
      <w:vertAlign w:val="superscript"/>
    </w:rPr>
  </w:style>
  <w:style w:type="paragraph" w:customStyle="1" w:styleId="Handwritten">
    <w:name w:val="Handwritten"/>
    <w:basedOn w:val="Textkrper3"/>
    <w:link w:val="HandwrittenZchn"/>
    <w:qFormat/>
    <w:rsid w:val="00AC1F10"/>
    <w:rPr>
      <w:rFonts w:ascii="Script MT Bold" w:hAnsi="Script MT Bold"/>
      <w:color w:val="0070C0"/>
    </w:rPr>
  </w:style>
  <w:style w:type="paragraph" w:customStyle="1" w:styleId="Selec">
    <w:name w:val="Selec"/>
    <w:basedOn w:val="Textkrper"/>
    <w:link w:val="SelecZchn"/>
    <w:qFormat/>
    <w:rsid w:val="00320E87"/>
    <w:pPr>
      <w:numPr>
        <w:numId w:val="3"/>
      </w:numPr>
    </w:pPr>
  </w:style>
  <w:style w:type="character" w:customStyle="1" w:styleId="HandwrittenZchn">
    <w:name w:val="Handwritten Zchn"/>
    <w:link w:val="Handwritten"/>
    <w:rsid w:val="00AC1F10"/>
    <w:rPr>
      <w:rFonts w:ascii="Script MT Bold" w:hAnsi="Script MT Bold"/>
      <w:color w:val="0070C0"/>
      <w:sz w:val="20"/>
      <w:szCs w:val="16"/>
      <w:lang w:val="en-GB"/>
    </w:rPr>
  </w:style>
  <w:style w:type="character" w:customStyle="1" w:styleId="SelecZchn">
    <w:name w:val="Selec Zchn"/>
    <w:link w:val="Selec"/>
    <w:rsid w:val="00320E87"/>
    <w:rPr>
      <w:rFonts w:ascii="Arial" w:hAnsi="Arial"/>
      <w:sz w:val="22"/>
      <w:szCs w:val="22"/>
      <w:lang w:val="en-GB" w:eastAsia="en-US"/>
    </w:rPr>
  </w:style>
  <w:style w:type="paragraph" w:styleId="Kommentartext">
    <w:name w:val="annotation text"/>
    <w:basedOn w:val="Standard"/>
    <w:link w:val="KommentartextZchn"/>
    <w:semiHidden/>
    <w:unhideWhenUsed/>
    <w:rsid w:val="00800FE0"/>
    <w:pPr>
      <w:spacing w:line="240" w:lineRule="atLeast"/>
    </w:pPr>
    <w:rPr>
      <w:rFonts w:ascii="Verdana" w:hAnsi="Verdana"/>
      <w:sz w:val="20"/>
      <w:szCs w:val="20"/>
      <w:lang w:val="nl-NL" w:eastAsia="nl-NL"/>
    </w:rPr>
  </w:style>
  <w:style w:type="character" w:customStyle="1" w:styleId="KommentartextZchn">
    <w:name w:val="Kommentartext Zchn"/>
    <w:link w:val="Kommentartext"/>
    <w:semiHidden/>
    <w:rsid w:val="00800FE0"/>
    <w:rPr>
      <w:rFonts w:ascii="Verdana" w:eastAsia="Times New Roman" w:hAnsi="Verdana" w:cs="Times New Roman"/>
      <w:sz w:val="20"/>
      <w:szCs w:val="20"/>
      <w:lang w:val="nl-NL" w:eastAsia="nl-NL"/>
    </w:rPr>
  </w:style>
  <w:style w:type="character" w:styleId="Kommentarzeichen">
    <w:name w:val="annotation reference"/>
    <w:uiPriority w:val="99"/>
    <w:semiHidden/>
    <w:unhideWhenUsed/>
    <w:rsid w:val="00800FE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E62"/>
    <w:pPr>
      <w:spacing w:line="288" w:lineRule="auto"/>
    </w:pPr>
    <w:rPr>
      <w:rFonts w:ascii="Arial" w:hAnsi="Arial"/>
      <w:b/>
      <w:bCs/>
      <w:lang w:val="en-GB" w:eastAsia="en-US"/>
    </w:rPr>
  </w:style>
  <w:style w:type="character" w:customStyle="1" w:styleId="KommentarthemaZchn">
    <w:name w:val="Kommentarthema Zchn"/>
    <w:link w:val="Kommentarthema"/>
    <w:uiPriority w:val="99"/>
    <w:semiHidden/>
    <w:rsid w:val="007D2E62"/>
    <w:rPr>
      <w:rFonts w:ascii="Arial" w:eastAsia="Times New Roman" w:hAnsi="Arial" w:cs="Times New Roman"/>
      <w:b/>
      <w:bCs/>
      <w:sz w:val="20"/>
      <w:szCs w:val="20"/>
      <w:lang w:val="en-GB" w:eastAsia="en-US"/>
    </w:rPr>
  </w:style>
  <w:style w:type="character" w:customStyle="1" w:styleId="st">
    <w:name w:val="st"/>
    <w:basedOn w:val="Absatz-Standardschriftart"/>
    <w:rsid w:val="0044774E"/>
  </w:style>
  <w:style w:type="character" w:customStyle="1" w:styleId="tlid-translation">
    <w:name w:val="tlid-translation"/>
    <w:basedOn w:val="Absatz-Standardschriftart"/>
    <w:rsid w:val="004D1DC9"/>
  </w:style>
  <w:style w:type="paragraph" w:styleId="Verzeichnis5">
    <w:name w:val="toc 5"/>
    <w:basedOn w:val="Standard"/>
    <w:next w:val="Standard"/>
    <w:autoRedefine/>
    <w:uiPriority w:val="39"/>
    <w:unhideWhenUsed/>
    <w:rsid w:val="0094432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unhideWhenUsed/>
    <w:rsid w:val="0094432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unhideWhenUsed/>
    <w:rsid w:val="0094432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unhideWhenUsed/>
    <w:rsid w:val="0094432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unhideWhenUsed/>
    <w:rsid w:val="0094432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de-DE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432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E506EC"/>
    <w:pPr>
      <w:numPr>
        <w:numId w:val="46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Calibri" w:eastAsia="Calibri" w:hAnsi="Calibri" w:cstheme="minorBidi"/>
      <w:lang w:val="en-US"/>
    </w:rPr>
  </w:style>
  <w:style w:type="character" w:customStyle="1" w:styleId="font411">
    <w:name w:val="font411"/>
    <w:basedOn w:val="Absatz-Standardschriftart"/>
    <w:rsid w:val="006D570F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401">
    <w:name w:val="font401"/>
    <w:basedOn w:val="Absatz-Standardschriftart"/>
    <w:rsid w:val="006D570F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601">
    <w:name w:val="font601"/>
    <w:basedOn w:val="Absatz-Standardschriftart"/>
    <w:rsid w:val="006D570F"/>
    <w:rPr>
      <w:rFonts w:ascii="Arial" w:hAnsi="Arial" w:cs="Arial" w:hint="default"/>
      <w:b w:val="0"/>
      <w:bCs w:val="0"/>
      <w:i w:val="0"/>
      <w:iCs w:val="0"/>
      <w:color w:val="auto"/>
      <w:sz w:val="14"/>
      <w:szCs w:val="14"/>
      <w:u w:val="single"/>
    </w:rPr>
  </w:style>
  <w:style w:type="character" w:customStyle="1" w:styleId="font591">
    <w:name w:val="font591"/>
    <w:basedOn w:val="Absatz-Standardschriftart"/>
    <w:rsid w:val="006D570F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[e.g. Customer Master Management]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0B0DF371F594C8724F15B2E8DDC67" ma:contentTypeVersion="15" ma:contentTypeDescription="Create a new document." ma:contentTypeScope="" ma:versionID="08dd9cbaef5a33493643ee5e2fc06c46">
  <xsd:schema xmlns:xsd="http://www.w3.org/2001/XMLSchema" xmlns:xs="http://www.w3.org/2001/XMLSchema" xmlns:p="http://schemas.microsoft.com/office/2006/metadata/properties" xmlns:ns2="053337a4-075e-4498-b34f-a3394e6e9854" xmlns:ns3="2909e6d2-48e0-4c79-b07c-4b7ce9f0abf8" targetNamespace="http://schemas.microsoft.com/office/2006/metadata/properties" ma:root="true" ma:fieldsID="000f2e081c7426cdf85f81ac709bc880" ns2:_="" ns3:_="">
    <xsd:import namespace="053337a4-075e-4498-b34f-a3394e6e9854"/>
    <xsd:import namespace="2909e6d2-48e0-4c79-b07c-4b7ce9f0ab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37a4-075e-4498-b34f-a3394e6e9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0ae61f-8769-4d36-b244-fb3734b25ff5}" ma:internalName="TaxCatchAll" ma:showField="CatchAllData" ma:web="053337a4-075e-4498-b34f-a3394e6e9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e6d2-48e0-4c79-b07c-4b7ce9f0a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8867d3-86ac-4053-818d-917d1bc3c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3337a4-075e-4498-b34f-a3394e6e9854">
      <UserInfo>
        <DisplayName/>
        <AccountId xsi:nil="true"/>
        <AccountType/>
      </UserInfo>
    </SharedWithUsers>
    <MediaLengthInSeconds xmlns="2909e6d2-48e0-4c79-b07c-4b7ce9f0abf8" xsi:nil="true"/>
    <TaxCatchAll xmlns="053337a4-075e-4498-b34f-a3394e6e9854" xsi:nil="true"/>
    <lcf76f155ced4ddcb4097134ff3c332f xmlns="2909e6d2-48e0-4c79-b07c-4b7ce9f0a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3D781-EE11-4F3A-8F8A-B59EEF8A0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22410-94F4-4E9C-A3AF-F141C91010F1}"/>
</file>

<file path=customXml/itemProps4.xml><?xml version="1.0" encoding="utf-8"?>
<ds:datastoreItem xmlns:ds="http://schemas.openxmlformats.org/officeDocument/2006/customXml" ds:itemID="{444CC2BB-9054-4BDF-8707-BCD4ED290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E61DA7-CD86-4B03-A302-01414AED89A6}">
  <ds:schemaRefs>
    <ds:schemaRef ds:uri="http://schemas.microsoft.com/office/2006/metadata/properties"/>
    <ds:schemaRef ds:uri="http://schemas.microsoft.com/office/infopath/2007/PartnerControls"/>
    <ds:schemaRef ds:uri="053337a4-075e-4498-b34f-a3394e6e9854"/>
    <ds:schemaRef ds:uri="2909e6d2-48e0-4c79-b07c-4b7ce9f0a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1358</Words>
  <Characters>8559</Characters>
  <Application>Microsoft Office Word</Application>
  <DocSecurity>0</DocSecurity>
  <Lines>71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DS - UDI FDA Add-On</vt:lpstr>
      <vt:lpstr>HL7 SPL Converter</vt:lpstr>
      <vt:lpstr>HL7 SPL Converter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Ugur Müldür</cp:lastModifiedBy>
  <cp:revision>108</cp:revision>
  <dcterms:created xsi:type="dcterms:W3CDTF">2020-05-14T08:13:00Z</dcterms:created>
  <dcterms:modified xsi:type="dcterms:W3CDTF">2025-09-01T12:50:00Z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0x01010004B0B0DF371F594C8724F15B2E8DDC67</vt:lpwstr>
  </property>
  <property fmtid="{D5CDD505-2E9C-101B-9397-08002B2CF9AE}" pid="3" name="Order">
    <vt:r8>3812000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